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DD" w:rsidRDefault="003A2D8D" w:rsidP="001E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5F7" w:rsidRPr="00635915" w:rsidRDefault="00F215F7" w:rsidP="001E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5F7">
        <w:rPr>
          <w:rFonts w:ascii="Times New Roman" w:hAnsi="Times New Roman" w:cs="Times New Roman"/>
          <w:b/>
          <w:sz w:val="28"/>
          <w:szCs w:val="28"/>
        </w:rPr>
        <w:t>ПРОТОКОЛ № </w:t>
      </w:r>
      <w:r w:rsidR="000B7444" w:rsidRPr="0063591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215F7" w:rsidRPr="00F215F7" w:rsidRDefault="00F215F7" w:rsidP="001E790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5F7">
        <w:rPr>
          <w:rFonts w:ascii="Times New Roman" w:hAnsi="Times New Roman" w:cs="Times New Roman"/>
          <w:sz w:val="28"/>
          <w:szCs w:val="28"/>
        </w:rPr>
        <w:t xml:space="preserve">засідання Міжвідомчої робочої групи </w:t>
      </w:r>
      <w:r w:rsidRPr="00F215F7">
        <w:rPr>
          <w:rFonts w:ascii="Times New Roman" w:hAnsi="Times New Roman" w:cs="Times New Roman"/>
          <w:bCs/>
          <w:sz w:val="28"/>
          <w:szCs w:val="28"/>
        </w:rPr>
        <w:t>з питань сприяння постраждалим інвесторам у добудові об’єктів незавершеного житлового будівництва</w:t>
      </w:r>
    </w:p>
    <w:p w:rsidR="00F215F7" w:rsidRPr="00F215F7" w:rsidRDefault="00F215F7" w:rsidP="001E790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5F7">
        <w:rPr>
          <w:rFonts w:ascii="Times New Roman" w:hAnsi="Times New Roman" w:cs="Times New Roman"/>
          <w:bCs/>
          <w:sz w:val="28"/>
          <w:szCs w:val="28"/>
        </w:rPr>
        <w:t>(далі – Міжвідомча робоча група)</w:t>
      </w:r>
    </w:p>
    <w:p w:rsidR="00F215F7" w:rsidRDefault="00F215F7" w:rsidP="001E79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4ADD" w:rsidRPr="00F215F7" w:rsidRDefault="00A94ADD" w:rsidP="001E79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15F7" w:rsidRPr="00F215F7" w:rsidRDefault="00D5117F" w:rsidP="001E7907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91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F215F7" w:rsidRPr="00F215F7">
        <w:rPr>
          <w:rFonts w:ascii="Times New Roman" w:hAnsi="Times New Roman" w:cs="Times New Roman"/>
          <w:sz w:val="28"/>
          <w:szCs w:val="28"/>
        </w:rPr>
        <w:t>.1</w:t>
      </w:r>
      <w:r w:rsidR="00F215F7">
        <w:rPr>
          <w:rFonts w:ascii="Times New Roman" w:hAnsi="Times New Roman" w:cs="Times New Roman"/>
          <w:sz w:val="28"/>
          <w:szCs w:val="28"/>
        </w:rPr>
        <w:t>2</w:t>
      </w:r>
      <w:r w:rsidR="00F215F7" w:rsidRPr="00F215F7">
        <w:rPr>
          <w:rFonts w:ascii="Times New Roman" w:hAnsi="Times New Roman" w:cs="Times New Roman"/>
          <w:sz w:val="28"/>
          <w:szCs w:val="28"/>
        </w:rPr>
        <w:t xml:space="preserve">.2020 </w:t>
      </w:r>
      <w:r w:rsidR="00F215F7" w:rsidRPr="00F215F7">
        <w:rPr>
          <w:rFonts w:ascii="Times New Roman" w:hAnsi="Times New Roman" w:cs="Times New Roman"/>
          <w:sz w:val="28"/>
          <w:szCs w:val="28"/>
        </w:rPr>
        <w:tab/>
      </w:r>
      <w:r w:rsidR="00F215F7" w:rsidRPr="00F215F7">
        <w:rPr>
          <w:rFonts w:ascii="Times New Roman" w:hAnsi="Times New Roman" w:cs="Times New Roman"/>
          <w:sz w:val="28"/>
          <w:szCs w:val="28"/>
        </w:rPr>
        <w:tab/>
      </w:r>
      <w:r w:rsidR="00F215F7" w:rsidRPr="00F215F7">
        <w:rPr>
          <w:rFonts w:ascii="Times New Roman" w:hAnsi="Times New Roman" w:cs="Times New Roman"/>
          <w:sz w:val="28"/>
          <w:szCs w:val="28"/>
        </w:rPr>
        <w:tab/>
      </w:r>
      <w:r w:rsidR="00F215F7" w:rsidRPr="00F215F7">
        <w:rPr>
          <w:rFonts w:ascii="Times New Roman" w:hAnsi="Times New Roman" w:cs="Times New Roman"/>
          <w:sz w:val="28"/>
          <w:szCs w:val="28"/>
        </w:rPr>
        <w:tab/>
      </w:r>
      <w:r w:rsidR="00F215F7" w:rsidRPr="00F215F7">
        <w:rPr>
          <w:rFonts w:ascii="Times New Roman" w:hAnsi="Times New Roman" w:cs="Times New Roman"/>
          <w:sz w:val="28"/>
          <w:szCs w:val="28"/>
        </w:rPr>
        <w:tab/>
      </w:r>
      <w:r w:rsidR="00F215F7" w:rsidRPr="00F215F7">
        <w:rPr>
          <w:rFonts w:ascii="Times New Roman" w:hAnsi="Times New Roman" w:cs="Times New Roman"/>
          <w:sz w:val="28"/>
          <w:szCs w:val="28"/>
        </w:rPr>
        <w:tab/>
      </w:r>
      <w:r w:rsidR="00F215F7" w:rsidRPr="00F215F7">
        <w:rPr>
          <w:rFonts w:ascii="Times New Roman" w:hAnsi="Times New Roman" w:cs="Times New Roman"/>
          <w:sz w:val="28"/>
          <w:szCs w:val="28"/>
        </w:rPr>
        <w:tab/>
      </w:r>
      <w:r w:rsidR="00F215F7" w:rsidRPr="00F215F7">
        <w:rPr>
          <w:rFonts w:ascii="Times New Roman" w:hAnsi="Times New Roman" w:cs="Times New Roman"/>
          <w:sz w:val="28"/>
          <w:szCs w:val="28"/>
        </w:rPr>
        <w:tab/>
      </w:r>
      <w:r w:rsidR="00F215F7" w:rsidRPr="00F215F7">
        <w:rPr>
          <w:rFonts w:ascii="Times New Roman" w:hAnsi="Times New Roman" w:cs="Times New Roman"/>
          <w:sz w:val="28"/>
          <w:szCs w:val="28"/>
        </w:rPr>
        <w:tab/>
      </w:r>
      <w:r w:rsidR="00F215F7" w:rsidRPr="00F215F7">
        <w:rPr>
          <w:rFonts w:ascii="Times New Roman" w:hAnsi="Times New Roman" w:cs="Times New Roman"/>
          <w:sz w:val="28"/>
          <w:szCs w:val="28"/>
        </w:rPr>
        <w:tab/>
      </w:r>
      <w:r w:rsidR="00C310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5F7" w:rsidRPr="00F215F7">
        <w:rPr>
          <w:rFonts w:ascii="Times New Roman" w:hAnsi="Times New Roman" w:cs="Times New Roman"/>
          <w:sz w:val="28"/>
          <w:szCs w:val="28"/>
        </w:rPr>
        <w:t>м. Київ</w:t>
      </w:r>
    </w:p>
    <w:p w:rsidR="00F215F7" w:rsidRPr="00F215F7" w:rsidRDefault="00D5117F" w:rsidP="001E7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15F7" w:rsidRPr="00F215F7">
        <w:rPr>
          <w:rFonts w:ascii="Times New Roman" w:hAnsi="Times New Roman" w:cs="Times New Roman"/>
          <w:sz w:val="28"/>
          <w:szCs w:val="28"/>
        </w:rPr>
        <w:t xml:space="preserve"> год.</w:t>
      </w:r>
      <w:r w:rsidR="00667C79">
        <w:rPr>
          <w:rFonts w:ascii="Times New Roman" w:hAnsi="Times New Roman" w:cs="Times New Roman"/>
          <w:sz w:val="28"/>
          <w:szCs w:val="28"/>
        </w:rPr>
        <w:t xml:space="preserve"> </w:t>
      </w:r>
      <w:r w:rsidR="00F215F7" w:rsidRPr="00F215F7">
        <w:rPr>
          <w:rFonts w:ascii="Times New Roman" w:hAnsi="Times New Roman" w:cs="Times New Roman"/>
          <w:sz w:val="28"/>
          <w:szCs w:val="28"/>
        </w:rPr>
        <w:t>00 хв.</w:t>
      </w:r>
    </w:p>
    <w:p w:rsidR="00F215F7" w:rsidRPr="00F215F7" w:rsidRDefault="00F215F7" w:rsidP="001E7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F7" w:rsidRPr="00F215F7" w:rsidRDefault="00F215F7" w:rsidP="001E7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F7" w:rsidRPr="00F215F7" w:rsidRDefault="008D7702" w:rsidP="001E7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5F7" w:rsidRPr="00F215F7">
        <w:rPr>
          <w:rFonts w:ascii="Times New Roman" w:hAnsi="Times New Roman" w:cs="Times New Roman"/>
          <w:sz w:val="28"/>
          <w:szCs w:val="28"/>
        </w:rPr>
        <w:t>Засідання проводиться о</w:t>
      </w:r>
      <w:r w:rsidR="00F215F7" w:rsidRPr="00F215F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215F7" w:rsidRPr="00F215F7">
        <w:rPr>
          <w:rFonts w:ascii="Times New Roman" w:hAnsi="Times New Roman" w:cs="Times New Roman"/>
          <w:sz w:val="28"/>
          <w:szCs w:val="28"/>
        </w:rPr>
        <w:t>-</w:t>
      </w:r>
      <w:r w:rsidR="00F215F7" w:rsidRPr="00F215F7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F215F7">
        <w:rPr>
          <w:rFonts w:ascii="Times New Roman" w:hAnsi="Times New Roman" w:cs="Times New Roman"/>
          <w:sz w:val="28"/>
          <w:szCs w:val="28"/>
        </w:rPr>
        <w:t xml:space="preserve"> з використанням системи  </w:t>
      </w:r>
      <w:r w:rsidR="00667C79">
        <w:rPr>
          <w:rFonts w:ascii="Times New Roman" w:hAnsi="Times New Roman" w:cs="Times New Roman"/>
          <w:sz w:val="28"/>
          <w:szCs w:val="28"/>
        </w:rPr>
        <w:t>відділеного  конференц-зв</w:t>
      </w:r>
      <w:r w:rsidR="00667C79" w:rsidRPr="00F215F7">
        <w:rPr>
          <w:rFonts w:ascii="Times New Roman" w:hAnsi="Times New Roman" w:cs="Times New Roman"/>
          <w:sz w:val="28"/>
          <w:szCs w:val="28"/>
        </w:rPr>
        <w:t>’язку</w:t>
      </w:r>
      <w:r w:rsidR="00667C79">
        <w:rPr>
          <w:rFonts w:ascii="Times New Roman" w:hAnsi="Times New Roman" w:cs="Times New Roman"/>
          <w:sz w:val="28"/>
          <w:szCs w:val="28"/>
        </w:rPr>
        <w:t xml:space="preserve"> </w:t>
      </w:r>
      <w:r w:rsidR="00F215F7" w:rsidRPr="00F215F7">
        <w:rPr>
          <w:rFonts w:ascii="Times New Roman" w:hAnsi="Times New Roman" w:cs="Times New Roman"/>
          <w:sz w:val="28"/>
          <w:szCs w:val="28"/>
        </w:rPr>
        <w:t xml:space="preserve"> </w:t>
      </w:r>
      <w:r w:rsidR="00F215F7" w:rsidRPr="00F215F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FD3993" w:rsidRPr="00F215F7" w:rsidRDefault="00FD3993" w:rsidP="001E7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F7" w:rsidRPr="00F215F7" w:rsidRDefault="00F215F7" w:rsidP="001E79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5F7">
        <w:rPr>
          <w:rFonts w:ascii="Times New Roman" w:hAnsi="Times New Roman" w:cs="Times New Roman"/>
          <w:sz w:val="28"/>
          <w:szCs w:val="28"/>
        </w:rPr>
        <w:tab/>
      </w:r>
      <w:r w:rsidR="00635915">
        <w:rPr>
          <w:rFonts w:ascii="Times New Roman" w:hAnsi="Times New Roman" w:cs="Times New Roman"/>
          <w:b/>
          <w:sz w:val="28"/>
          <w:szCs w:val="28"/>
        </w:rPr>
        <w:t>Головував</w:t>
      </w:r>
      <w:r w:rsidRPr="00F215F7">
        <w:rPr>
          <w:rFonts w:ascii="Times New Roman" w:hAnsi="Times New Roman" w:cs="Times New Roman"/>
          <w:b/>
          <w:sz w:val="28"/>
          <w:szCs w:val="28"/>
        </w:rPr>
        <w:t>:</w:t>
      </w:r>
    </w:p>
    <w:p w:rsidR="00F215F7" w:rsidRDefault="00F215F7" w:rsidP="001E7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15F7">
        <w:rPr>
          <w:rFonts w:ascii="Times New Roman" w:hAnsi="Times New Roman" w:cs="Times New Roman"/>
          <w:b/>
          <w:sz w:val="28"/>
          <w:szCs w:val="28"/>
        </w:rPr>
        <w:tab/>
      </w:r>
      <w:r w:rsidR="00667C79">
        <w:rPr>
          <w:rFonts w:ascii="Times New Roman" w:hAnsi="Times New Roman" w:cs="Times New Roman"/>
          <w:sz w:val="28"/>
          <w:szCs w:val="28"/>
        </w:rPr>
        <w:t>Геращенко Антон Юрійович,</w:t>
      </w:r>
      <w:r w:rsidRPr="00F215F7">
        <w:rPr>
          <w:rFonts w:ascii="Times New Roman" w:hAnsi="Times New Roman" w:cs="Times New Roman"/>
          <w:sz w:val="28"/>
          <w:szCs w:val="28"/>
        </w:rPr>
        <w:t xml:space="preserve"> заступник Міністра внутрішніх справ України, співг</w:t>
      </w:r>
      <w:r w:rsidR="00667C79">
        <w:rPr>
          <w:rFonts w:ascii="Times New Roman" w:hAnsi="Times New Roman" w:cs="Times New Roman"/>
          <w:sz w:val="28"/>
          <w:szCs w:val="28"/>
        </w:rPr>
        <w:t>олова Міжвідомчої робочої групи;</w:t>
      </w:r>
    </w:p>
    <w:p w:rsidR="00635915" w:rsidRDefault="00697E20" w:rsidP="001E7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15F7" w:rsidRPr="00F215F7" w:rsidRDefault="00F215F7" w:rsidP="006359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915">
        <w:rPr>
          <w:rFonts w:ascii="Times New Roman" w:hAnsi="Times New Roman" w:cs="Times New Roman"/>
          <w:b/>
          <w:sz w:val="28"/>
          <w:szCs w:val="28"/>
        </w:rPr>
        <w:t>Присутні</w:t>
      </w:r>
      <w:r w:rsidR="00635915" w:rsidRPr="00635915">
        <w:rPr>
          <w:rFonts w:ascii="Times New Roman" w:hAnsi="Times New Roman" w:cs="Times New Roman"/>
          <w:b/>
          <w:sz w:val="28"/>
          <w:szCs w:val="28"/>
        </w:rPr>
        <w:t>:</w:t>
      </w:r>
      <w:r w:rsidRPr="00F215F7">
        <w:rPr>
          <w:rFonts w:ascii="Times New Roman" w:hAnsi="Times New Roman" w:cs="Times New Roman"/>
          <w:sz w:val="28"/>
          <w:szCs w:val="28"/>
        </w:rPr>
        <w:t xml:space="preserve"> учасники засідання за списком.</w:t>
      </w:r>
    </w:p>
    <w:p w:rsidR="00F215F7" w:rsidRPr="00F215F7" w:rsidRDefault="00F215F7" w:rsidP="001E7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5F7" w:rsidRPr="00F215F7" w:rsidRDefault="00F215F7" w:rsidP="001E79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15F7" w:rsidRPr="00F215F7" w:rsidRDefault="00F215F7" w:rsidP="001E790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15F7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EB6652" w:rsidRPr="00635915" w:rsidRDefault="00EB6652" w:rsidP="00C02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915">
        <w:rPr>
          <w:rFonts w:ascii="Times New Roman" w:eastAsia="Calibri" w:hAnsi="Times New Roman" w:cs="Times New Roman"/>
          <w:sz w:val="28"/>
          <w:szCs w:val="28"/>
        </w:rPr>
        <w:t xml:space="preserve">І. Проблемні питання </w:t>
      </w:r>
      <w:r w:rsidRPr="00635915">
        <w:rPr>
          <w:rFonts w:ascii="Times New Roman" w:eastAsia="Calibri" w:hAnsi="Times New Roman" w:cs="Times New Roman"/>
          <w:bCs/>
          <w:sz w:val="28"/>
          <w:szCs w:val="28"/>
        </w:rPr>
        <w:t xml:space="preserve">добудови об’єктів незавершеного житлового </w:t>
      </w:r>
      <w:r w:rsidRPr="00635915">
        <w:rPr>
          <w:rFonts w:ascii="Times New Roman" w:eastAsia="Calibri" w:hAnsi="Times New Roman" w:cs="Times New Roman"/>
          <w:sz w:val="28"/>
          <w:szCs w:val="28"/>
        </w:rPr>
        <w:t>будівництва.</w:t>
      </w:r>
    </w:p>
    <w:p w:rsidR="00DD40BF" w:rsidRPr="00635915" w:rsidRDefault="00EB6652" w:rsidP="00DD40B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915">
        <w:rPr>
          <w:rFonts w:ascii="Times New Roman" w:eastAsia="Calibri" w:hAnsi="Times New Roman" w:cs="Times New Roman"/>
          <w:sz w:val="28"/>
          <w:szCs w:val="28"/>
        </w:rPr>
        <w:t>1.1. Розгляд алгоритму добудови об’єктів незавершеного житлового будівництва АКБ «Аркада», зміна управителів ФФБ та забудовників, аудит об’єктів будівництва, визначення джерел фінансування.</w:t>
      </w:r>
    </w:p>
    <w:p w:rsidR="00EB6652" w:rsidRPr="00635915" w:rsidRDefault="00EB6652" w:rsidP="00DD40B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915">
        <w:rPr>
          <w:rFonts w:ascii="Times New Roman" w:eastAsia="Calibri" w:hAnsi="Times New Roman" w:cs="Times New Roman"/>
          <w:sz w:val="28"/>
          <w:szCs w:val="28"/>
        </w:rPr>
        <w:t>1.2. Розгляд звернень інвесторів ЖК «Мозаїка», «Сосновий Бір», «Перлина Т</w:t>
      </w:r>
      <w:r w:rsidR="00C957E8" w:rsidRPr="00635915">
        <w:rPr>
          <w:rFonts w:ascii="Times New Roman" w:eastAsia="Calibri" w:hAnsi="Times New Roman" w:cs="Times New Roman"/>
          <w:sz w:val="28"/>
          <w:szCs w:val="28"/>
        </w:rPr>
        <w:t>роєщини», «Деміївський квартал»</w:t>
      </w:r>
      <w:r w:rsidR="009116D5" w:rsidRPr="00635915">
        <w:rPr>
          <w:rFonts w:ascii="Times New Roman" w:eastAsia="Calibri" w:hAnsi="Times New Roman" w:cs="Times New Roman"/>
          <w:sz w:val="28"/>
          <w:szCs w:val="28"/>
        </w:rPr>
        <w:t>,</w:t>
      </w:r>
      <w:r w:rsidR="00C957E8" w:rsidRPr="00635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5915">
        <w:rPr>
          <w:rFonts w:ascii="Times New Roman" w:eastAsia="Calibri" w:hAnsi="Times New Roman" w:cs="Times New Roman"/>
          <w:sz w:val="28"/>
          <w:szCs w:val="28"/>
        </w:rPr>
        <w:t>а також «Новий дім на Ньютона»</w:t>
      </w:r>
      <w:r w:rsidR="00820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E6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35915">
        <w:rPr>
          <w:rFonts w:ascii="Times New Roman" w:eastAsia="Calibri" w:hAnsi="Times New Roman" w:cs="Times New Roman"/>
          <w:sz w:val="28"/>
          <w:szCs w:val="28"/>
        </w:rPr>
        <w:t>(м.Харків), «Ковчег»</w:t>
      </w:r>
      <w:r w:rsidR="009116D5" w:rsidRPr="00635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5915">
        <w:rPr>
          <w:rFonts w:ascii="Times New Roman" w:eastAsia="Calibri" w:hAnsi="Times New Roman" w:cs="Times New Roman"/>
          <w:sz w:val="28"/>
          <w:szCs w:val="28"/>
        </w:rPr>
        <w:t>(м.Харків) щодо проблемних питань та плану першочергових заходів («Дорожньої карти») з добудови об’єкту незавершеного будівництва.</w:t>
      </w:r>
    </w:p>
    <w:p w:rsidR="00FD3993" w:rsidRPr="009116D5" w:rsidRDefault="00FD3993" w:rsidP="001E7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4A4D" w:rsidRPr="00C1499F" w:rsidRDefault="00CA740D" w:rsidP="001E7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2B7">
        <w:rPr>
          <w:rFonts w:ascii="Times New Roman" w:eastAsia="Calibri" w:hAnsi="Times New Roman" w:cs="Times New Roman"/>
          <w:sz w:val="28"/>
          <w:szCs w:val="28"/>
        </w:rPr>
        <w:t>1</w:t>
      </w:r>
      <w:r w:rsidRPr="00C1499F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0F4A4D" w:rsidRPr="00C1499F">
        <w:rPr>
          <w:rFonts w:ascii="Times New Roman" w:eastAsia="Calibri" w:hAnsi="Times New Roman" w:cs="Times New Roman"/>
          <w:sz w:val="28"/>
          <w:szCs w:val="28"/>
        </w:rPr>
        <w:t>Слухали:</w:t>
      </w:r>
    </w:p>
    <w:p w:rsidR="00F215F7" w:rsidRDefault="000F4A4D" w:rsidP="001E7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EBB">
        <w:rPr>
          <w:rFonts w:ascii="Times New Roman" w:eastAsia="Calibri" w:hAnsi="Times New Roman" w:cs="Times New Roman"/>
          <w:sz w:val="28"/>
          <w:szCs w:val="28"/>
        </w:rPr>
        <w:t>Геращенка Антона Юрійовича  щодо</w:t>
      </w:r>
      <w:r w:rsidR="00A612FC">
        <w:rPr>
          <w:rFonts w:ascii="Times New Roman" w:eastAsia="Calibri" w:hAnsi="Times New Roman" w:cs="Times New Roman"/>
          <w:sz w:val="28"/>
          <w:szCs w:val="28"/>
        </w:rPr>
        <w:t xml:space="preserve"> наявної проблематики та поточної ситуації на об’єктах незавершеного житлового будівництва АКБ «Аркада», визначення </w:t>
      </w:r>
      <w:r w:rsidR="00791196">
        <w:rPr>
          <w:rFonts w:ascii="Times New Roman" w:eastAsia="Calibri" w:hAnsi="Times New Roman" w:cs="Times New Roman"/>
          <w:sz w:val="28"/>
          <w:szCs w:val="28"/>
        </w:rPr>
        <w:t>і</w:t>
      </w:r>
      <w:r w:rsidR="00A612FC">
        <w:rPr>
          <w:rFonts w:ascii="Times New Roman" w:eastAsia="Calibri" w:hAnsi="Times New Roman" w:cs="Times New Roman"/>
          <w:sz w:val="28"/>
          <w:szCs w:val="28"/>
        </w:rPr>
        <w:t xml:space="preserve"> погодження переліку можливих забудовників</w:t>
      </w:r>
      <w:r w:rsidR="00791196">
        <w:rPr>
          <w:rFonts w:ascii="Times New Roman" w:eastAsia="Calibri" w:hAnsi="Times New Roman" w:cs="Times New Roman"/>
          <w:sz w:val="28"/>
          <w:szCs w:val="28"/>
        </w:rPr>
        <w:t>,</w:t>
      </w:r>
      <w:r w:rsidR="00A612FC">
        <w:rPr>
          <w:rFonts w:ascii="Times New Roman" w:eastAsia="Calibri" w:hAnsi="Times New Roman" w:cs="Times New Roman"/>
          <w:sz w:val="28"/>
          <w:szCs w:val="28"/>
        </w:rPr>
        <w:t xml:space="preserve"> коригування алгоритму необхідних дій для продовження будівництва та введення об’єктів в експлуатацію.     </w:t>
      </w:r>
    </w:p>
    <w:p w:rsidR="00A612FC" w:rsidRDefault="00DD40BF" w:rsidP="00A612FC">
      <w:pPr>
        <w:spacing w:after="0" w:line="240" w:lineRule="auto"/>
        <w:ind w:firstLine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652">
        <w:rPr>
          <w:rFonts w:ascii="Times New Roman" w:eastAsia="Calibri" w:hAnsi="Times New Roman" w:cs="Times New Roman"/>
          <w:sz w:val="28"/>
          <w:szCs w:val="28"/>
        </w:rPr>
        <w:t>Ісаєнка Дмитра Валерійов</w:t>
      </w:r>
      <w:r w:rsidR="000E293C">
        <w:rPr>
          <w:rFonts w:ascii="Times New Roman" w:eastAsia="Calibri" w:hAnsi="Times New Roman" w:cs="Times New Roman"/>
          <w:sz w:val="28"/>
          <w:szCs w:val="28"/>
        </w:rPr>
        <w:t>ича, народного депутата України</w:t>
      </w:r>
      <w:r w:rsidR="00A612FC">
        <w:rPr>
          <w:rFonts w:ascii="Times New Roman" w:eastAsia="Calibri" w:hAnsi="Times New Roman" w:cs="Times New Roman"/>
          <w:sz w:val="28"/>
          <w:szCs w:val="28"/>
        </w:rPr>
        <w:t>, який повідомив, що попередньо було вже проведено</w:t>
      </w:r>
      <w:r w:rsidR="000E293C">
        <w:rPr>
          <w:rFonts w:ascii="Times New Roman" w:eastAsia="Calibri" w:hAnsi="Times New Roman" w:cs="Times New Roman"/>
          <w:sz w:val="28"/>
          <w:szCs w:val="28"/>
        </w:rPr>
        <w:t xml:space="preserve"> зустріч з</w:t>
      </w:r>
      <w:r w:rsidR="00A612FC">
        <w:rPr>
          <w:rFonts w:ascii="Times New Roman" w:eastAsia="Calibri" w:hAnsi="Times New Roman" w:cs="Times New Roman"/>
          <w:sz w:val="28"/>
          <w:szCs w:val="28"/>
        </w:rPr>
        <w:t xml:space="preserve"> керівництвом КМДА, інвесторами незавершеного будівництва та </w:t>
      </w:r>
      <w:r w:rsidR="007F0185">
        <w:rPr>
          <w:rFonts w:ascii="Times New Roman" w:eastAsia="Calibri" w:hAnsi="Times New Roman" w:cs="Times New Roman"/>
          <w:sz w:val="28"/>
          <w:szCs w:val="28"/>
        </w:rPr>
        <w:t xml:space="preserve">погоджено залучення як однієї із сторін процесу </w:t>
      </w:r>
      <w:r w:rsidR="007F0185" w:rsidRPr="00EB6652">
        <w:rPr>
          <w:rFonts w:ascii="Times New Roman" w:eastAsia="Calibri" w:hAnsi="Times New Roman" w:cs="Times New Roman"/>
          <w:sz w:val="28"/>
          <w:szCs w:val="28"/>
        </w:rPr>
        <w:t>будівельної компанії</w:t>
      </w:r>
      <w:r w:rsidR="007F0185">
        <w:rPr>
          <w:rFonts w:ascii="Times New Roman" w:eastAsia="Calibri" w:hAnsi="Times New Roman" w:cs="Times New Roman"/>
          <w:sz w:val="28"/>
          <w:szCs w:val="28"/>
        </w:rPr>
        <w:t xml:space="preserve"> «Stolitsa Group» під час добудови об’єктів «Аркада». Натомість компанії «Stolitsa Group» буде надано відповідну  підтримку та допомогу в межах компетенції, визначен</w:t>
      </w:r>
      <w:r w:rsidR="0082066E">
        <w:rPr>
          <w:rFonts w:ascii="Times New Roman" w:eastAsia="Calibri" w:hAnsi="Times New Roman" w:cs="Times New Roman"/>
          <w:sz w:val="28"/>
          <w:szCs w:val="28"/>
        </w:rPr>
        <w:t>ої</w:t>
      </w:r>
      <w:r w:rsidR="007F0185">
        <w:rPr>
          <w:rFonts w:ascii="Times New Roman" w:eastAsia="Calibri" w:hAnsi="Times New Roman" w:cs="Times New Roman"/>
          <w:sz w:val="28"/>
          <w:szCs w:val="28"/>
        </w:rPr>
        <w:t xml:space="preserve"> законом для органів місцевого самоврядування.  </w:t>
      </w:r>
      <w:r w:rsidR="000E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185">
        <w:rPr>
          <w:rFonts w:ascii="Times New Roman" w:eastAsia="Calibri" w:hAnsi="Times New Roman" w:cs="Times New Roman"/>
          <w:sz w:val="28"/>
          <w:szCs w:val="28"/>
        </w:rPr>
        <w:t xml:space="preserve">Для погодження позицій між </w:t>
      </w:r>
      <w:r w:rsidR="007F0185" w:rsidRPr="00EB6652">
        <w:rPr>
          <w:rFonts w:ascii="Times New Roman" w:eastAsia="Calibri" w:hAnsi="Times New Roman" w:cs="Times New Roman"/>
          <w:sz w:val="28"/>
          <w:szCs w:val="28"/>
        </w:rPr>
        <w:t>будівельн</w:t>
      </w:r>
      <w:r w:rsidR="007F0185">
        <w:rPr>
          <w:rFonts w:ascii="Times New Roman" w:eastAsia="Calibri" w:hAnsi="Times New Roman" w:cs="Times New Roman"/>
          <w:sz w:val="28"/>
          <w:szCs w:val="28"/>
        </w:rPr>
        <w:t>ою</w:t>
      </w:r>
      <w:r w:rsidR="007F0185" w:rsidRPr="00EB6652">
        <w:rPr>
          <w:rFonts w:ascii="Times New Roman" w:eastAsia="Calibri" w:hAnsi="Times New Roman" w:cs="Times New Roman"/>
          <w:sz w:val="28"/>
          <w:szCs w:val="28"/>
        </w:rPr>
        <w:t xml:space="preserve"> компані</w:t>
      </w:r>
      <w:r w:rsidR="007F0185">
        <w:rPr>
          <w:rFonts w:ascii="Times New Roman" w:eastAsia="Calibri" w:hAnsi="Times New Roman" w:cs="Times New Roman"/>
          <w:sz w:val="28"/>
          <w:szCs w:val="28"/>
        </w:rPr>
        <w:t xml:space="preserve">єю «Stolitsa Group», інвесторами та КМДА підготовлено попередній проект відповідного </w:t>
      </w:r>
      <w:r w:rsidR="007F01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Меморандуму, який буде надано сторонам для вивчення, коригування та внесення пропозицій. </w:t>
      </w:r>
    </w:p>
    <w:p w:rsidR="000E293C" w:rsidRDefault="007F0185" w:rsidP="007F0185">
      <w:pPr>
        <w:spacing w:after="0" w:line="240" w:lineRule="auto"/>
        <w:ind w:firstLine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Також планується зустріч з Київським міським головою </w:t>
      </w:r>
      <w:r w:rsidR="000E293C">
        <w:rPr>
          <w:rFonts w:ascii="Times New Roman" w:eastAsia="Calibri" w:hAnsi="Times New Roman" w:cs="Times New Roman"/>
          <w:sz w:val="28"/>
          <w:szCs w:val="28"/>
        </w:rPr>
        <w:t>Кличко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В.В.</w:t>
      </w:r>
      <w:r w:rsidR="000E2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із </w:t>
      </w:r>
      <w:r w:rsidR="000E293C">
        <w:rPr>
          <w:rFonts w:ascii="Times New Roman" w:eastAsia="Calibri" w:hAnsi="Times New Roman" w:cs="Times New Roman"/>
          <w:sz w:val="28"/>
          <w:szCs w:val="28"/>
        </w:rPr>
        <w:t xml:space="preserve"> вкладник</w:t>
      </w:r>
      <w:r>
        <w:rPr>
          <w:rFonts w:ascii="Times New Roman" w:eastAsia="Calibri" w:hAnsi="Times New Roman" w:cs="Times New Roman"/>
          <w:sz w:val="28"/>
          <w:szCs w:val="28"/>
        </w:rPr>
        <w:t>ами-інвесторами будівництва об’єктів АКБ «</w:t>
      </w:r>
      <w:r w:rsidR="000E293C">
        <w:rPr>
          <w:rFonts w:ascii="Times New Roman" w:eastAsia="Calibri" w:hAnsi="Times New Roman" w:cs="Times New Roman"/>
          <w:sz w:val="28"/>
          <w:szCs w:val="28"/>
        </w:rPr>
        <w:t>Аркада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E293C">
        <w:rPr>
          <w:rFonts w:ascii="Times New Roman" w:eastAsia="Calibri" w:hAnsi="Times New Roman" w:cs="Times New Roman"/>
          <w:sz w:val="28"/>
          <w:szCs w:val="28"/>
        </w:rPr>
        <w:t xml:space="preserve"> щодо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узгодження та </w:t>
      </w:r>
      <w:r w:rsidR="000E293C">
        <w:rPr>
          <w:rFonts w:ascii="Times New Roman" w:eastAsia="Calibri" w:hAnsi="Times New Roman" w:cs="Times New Roman"/>
          <w:sz w:val="28"/>
          <w:szCs w:val="28"/>
        </w:rPr>
        <w:t xml:space="preserve">підписання </w:t>
      </w:r>
      <w:r>
        <w:rPr>
          <w:rFonts w:ascii="Times New Roman" w:eastAsia="Calibri" w:hAnsi="Times New Roman" w:cs="Times New Roman"/>
          <w:sz w:val="28"/>
          <w:szCs w:val="28"/>
        </w:rPr>
        <w:t>указаного М</w:t>
      </w:r>
      <w:r w:rsidR="000E293C">
        <w:rPr>
          <w:rFonts w:ascii="Times New Roman" w:eastAsia="Calibri" w:hAnsi="Times New Roman" w:cs="Times New Roman"/>
          <w:sz w:val="28"/>
          <w:szCs w:val="28"/>
        </w:rPr>
        <w:t xml:space="preserve">еморандуму, після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чого продовжиться робота щодо </w:t>
      </w:r>
      <w:r w:rsidR="000E293C">
        <w:rPr>
          <w:rFonts w:ascii="Times New Roman" w:eastAsia="Calibri" w:hAnsi="Times New Roman" w:cs="Times New Roman"/>
          <w:sz w:val="28"/>
          <w:szCs w:val="28"/>
        </w:rPr>
        <w:t xml:space="preserve">зміни </w:t>
      </w:r>
      <w:r>
        <w:rPr>
          <w:rFonts w:ascii="Times New Roman" w:eastAsia="Calibri" w:hAnsi="Times New Roman" w:cs="Times New Roman"/>
          <w:sz w:val="28"/>
          <w:szCs w:val="28"/>
        </w:rPr>
        <w:t>управителів</w:t>
      </w:r>
      <w:r w:rsidR="000E293C">
        <w:rPr>
          <w:rFonts w:ascii="Times New Roman" w:eastAsia="Calibri" w:hAnsi="Times New Roman" w:cs="Times New Roman"/>
          <w:sz w:val="28"/>
          <w:szCs w:val="28"/>
        </w:rPr>
        <w:t xml:space="preserve"> фонду фінансування будівництва</w:t>
      </w:r>
      <w:r w:rsidR="0086566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0E293C">
        <w:rPr>
          <w:rFonts w:ascii="Times New Roman" w:eastAsia="Calibri" w:hAnsi="Times New Roman" w:cs="Times New Roman"/>
          <w:sz w:val="28"/>
          <w:szCs w:val="28"/>
        </w:rPr>
        <w:t>компаній</w:t>
      </w:r>
      <w:r w:rsidR="00865668">
        <w:rPr>
          <w:rFonts w:ascii="Times New Roman" w:eastAsia="Calibri" w:hAnsi="Times New Roman" w:cs="Times New Roman"/>
          <w:sz w:val="28"/>
          <w:szCs w:val="28"/>
        </w:rPr>
        <w:t>-забудовників.</w:t>
      </w:r>
    </w:p>
    <w:p w:rsidR="00865668" w:rsidRDefault="00DD40BF" w:rsidP="00865668">
      <w:pPr>
        <w:spacing w:after="0" w:line="240" w:lineRule="auto"/>
        <w:ind w:firstLine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652">
        <w:rPr>
          <w:rFonts w:ascii="Times New Roman" w:eastAsia="Calibri" w:hAnsi="Times New Roman" w:cs="Times New Roman"/>
          <w:sz w:val="28"/>
          <w:szCs w:val="28"/>
        </w:rPr>
        <w:t>Молчанов</w:t>
      </w:r>
      <w:r w:rsidR="00A94E61">
        <w:rPr>
          <w:rFonts w:ascii="Times New Roman" w:eastAsia="Calibri" w:hAnsi="Times New Roman" w:cs="Times New Roman"/>
          <w:sz w:val="28"/>
          <w:szCs w:val="28"/>
        </w:rPr>
        <w:t>у</w:t>
      </w:r>
      <w:r w:rsidRPr="00EB6652">
        <w:rPr>
          <w:rFonts w:ascii="Times New Roman" w:eastAsia="Calibri" w:hAnsi="Times New Roman" w:cs="Times New Roman"/>
          <w:sz w:val="28"/>
          <w:szCs w:val="28"/>
        </w:rPr>
        <w:t xml:space="preserve"> Владислав</w:t>
      </w:r>
      <w:r w:rsidR="00A94E61">
        <w:rPr>
          <w:rFonts w:ascii="Times New Roman" w:eastAsia="Calibri" w:hAnsi="Times New Roman" w:cs="Times New Roman"/>
          <w:sz w:val="28"/>
          <w:szCs w:val="28"/>
        </w:rPr>
        <w:t>у</w:t>
      </w:r>
      <w:r w:rsidRPr="00EB6652">
        <w:rPr>
          <w:rFonts w:ascii="Times New Roman" w:eastAsia="Calibri" w:hAnsi="Times New Roman" w:cs="Times New Roman"/>
          <w:sz w:val="28"/>
          <w:szCs w:val="28"/>
        </w:rPr>
        <w:t xml:space="preserve"> Борисівн</w:t>
      </w:r>
      <w:r w:rsidR="00A94E61">
        <w:rPr>
          <w:rFonts w:ascii="Times New Roman" w:eastAsia="Calibri" w:hAnsi="Times New Roman" w:cs="Times New Roman"/>
          <w:sz w:val="28"/>
          <w:szCs w:val="28"/>
        </w:rPr>
        <w:t>у</w:t>
      </w:r>
      <w:r w:rsidRPr="00EB66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4E61">
        <w:rPr>
          <w:rFonts w:ascii="Times New Roman" w:eastAsia="Calibri" w:hAnsi="Times New Roman" w:cs="Times New Roman"/>
          <w:sz w:val="28"/>
          <w:szCs w:val="28"/>
        </w:rPr>
        <w:t>співзасновника</w:t>
      </w:r>
      <w:r w:rsidRPr="00EB6652">
        <w:rPr>
          <w:rFonts w:ascii="Times New Roman" w:eastAsia="Calibri" w:hAnsi="Times New Roman" w:cs="Times New Roman"/>
          <w:sz w:val="28"/>
          <w:szCs w:val="28"/>
        </w:rPr>
        <w:t xml:space="preserve"> компанії</w:t>
      </w:r>
      <w:r w:rsidR="008C049C">
        <w:rPr>
          <w:rFonts w:ascii="Times New Roman" w:eastAsia="Calibri" w:hAnsi="Times New Roman" w:cs="Times New Roman"/>
          <w:sz w:val="28"/>
          <w:szCs w:val="28"/>
        </w:rPr>
        <w:t xml:space="preserve"> «Stolitsa Group»</w:t>
      </w:r>
      <w:r w:rsidR="00865668">
        <w:rPr>
          <w:rFonts w:ascii="Times New Roman" w:eastAsia="Calibri" w:hAnsi="Times New Roman" w:cs="Times New Roman"/>
          <w:sz w:val="28"/>
          <w:szCs w:val="28"/>
        </w:rPr>
        <w:t>, яка</w:t>
      </w:r>
      <w:r w:rsidR="008C049C">
        <w:rPr>
          <w:rFonts w:ascii="Times New Roman" w:eastAsia="Calibri" w:hAnsi="Times New Roman" w:cs="Times New Roman"/>
          <w:sz w:val="28"/>
          <w:szCs w:val="28"/>
        </w:rPr>
        <w:t xml:space="preserve"> представ</w:t>
      </w:r>
      <w:r w:rsidR="00865668">
        <w:rPr>
          <w:rFonts w:ascii="Times New Roman" w:eastAsia="Calibri" w:hAnsi="Times New Roman" w:cs="Times New Roman"/>
          <w:sz w:val="28"/>
          <w:szCs w:val="28"/>
        </w:rPr>
        <w:t>ила</w:t>
      </w:r>
      <w:r w:rsidR="008C049C">
        <w:rPr>
          <w:rFonts w:ascii="Times New Roman" w:eastAsia="Calibri" w:hAnsi="Times New Roman" w:cs="Times New Roman"/>
          <w:sz w:val="28"/>
          <w:szCs w:val="28"/>
        </w:rPr>
        <w:t xml:space="preserve"> Соколовського </w:t>
      </w:r>
      <w:r w:rsidR="00791196">
        <w:rPr>
          <w:rFonts w:ascii="Times New Roman" w:eastAsia="Calibri" w:hAnsi="Times New Roman" w:cs="Times New Roman"/>
          <w:sz w:val="28"/>
          <w:szCs w:val="28"/>
        </w:rPr>
        <w:t xml:space="preserve">Едуарда </w:t>
      </w:r>
      <w:r w:rsidR="008C049C">
        <w:rPr>
          <w:rFonts w:ascii="Times New Roman" w:eastAsia="Calibri" w:hAnsi="Times New Roman" w:cs="Times New Roman"/>
          <w:sz w:val="28"/>
          <w:szCs w:val="28"/>
        </w:rPr>
        <w:t xml:space="preserve">Степановича – керівника  </w:t>
      </w:r>
      <w:r w:rsidR="00865668">
        <w:rPr>
          <w:rFonts w:ascii="Times New Roman" w:eastAsia="Calibri" w:hAnsi="Times New Roman" w:cs="Times New Roman"/>
          <w:sz w:val="28"/>
          <w:szCs w:val="28"/>
        </w:rPr>
        <w:t>«Stolitsa Group»</w:t>
      </w:r>
      <w:r w:rsidR="008C049C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865668" w:rsidRDefault="00865668" w:rsidP="00865668">
      <w:pPr>
        <w:spacing w:after="0" w:line="240" w:lineRule="auto"/>
        <w:ind w:firstLine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Зазначено також, що с</w:t>
      </w:r>
      <w:r w:rsidR="008C049C">
        <w:rPr>
          <w:rFonts w:ascii="Times New Roman" w:eastAsia="Calibri" w:hAnsi="Times New Roman" w:cs="Times New Roman"/>
          <w:sz w:val="28"/>
          <w:szCs w:val="28"/>
        </w:rPr>
        <w:t xml:space="preserve">итуація з </w:t>
      </w:r>
      <w:r>
        <w:rPr>
          <w:rFonts w:ascii="Times New Roman" w:eastAsia="Calibri" w:hAnsi="Times New Roman" w:cs="Times New Roman"/>
          <w:sz w:val="28"/>
          <w:szCs w:val="28"/>
        </w:rPr>
        <w:t>об’єктами АКБ «</w:t>
      </w:r>
      <w:r w:rsidR="008C049C">
        <w:rPr>
          <w:rFonts w:ascii="Times New Roman" w:eastAsia="Calibri" w:hAnsi="Times New Roman" w:cs="Times New Roman"/>
          <w:sz w:val="28"/>
          <w:szCs w:val="28"/>
        </w:rPr>
        <w:t>Аркада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дуже </w:t>
      </w:r>
      <w:r w:rsidR="008C049C">
        <w:rPr>
          <w:rFonts w:ascii="Times New Roman" w:eastAsia="Calibri" w:hAnsi="Times New Roman" w:cs="Times New Roman"/>
          <w:sz w:val="28"/>
          <w:szCs w:val="28"/>
        </w:rPr>
        <w:t>складна</w:t>
      </w:r>
      <w:r>
        <w:rPr>
          <w:rFonts w:ascii="Times New Roman" w:eastAsia="Calibri" w:hAnsi="Times New Roman" w:cs="Times New Roman"/>
          <w:sz w:val="28"/>
          <w:szCs w:val="28"/>
        </w:rPr>
        <w:t>, в таких умовах «Stolitsa Group»</w:t>
      </w:r>
      <w:r w:rsidR="008C0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самостійно її </w:t>
      </w:r>
      <w:r w:rsidR="008C049C">
        <w:rPr>
          <w:rFonts w:ascii="Times New Roman" w:eastAsia="Calibri" w:hAnsi="Times New Roman" w:cs="Times New Roman"/>
          <w:sz w:val="28"/>
          <w:szCs w:val="28"/>
        </w:rPr>
        <w:t>не вирішить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оскільки насамперед потребує підтримки </w:t>
      </w:r>
      <w:r w:rsidR="008C049C">
        <w:rPr>
          <w:rFonts w:ascii="Times New Roman" w:eastAsia="Calibri" w:hAnsi="Times New Roman" w:cs="Times New Roman"/>
          <w:sz w:val="28"/>
          <w:szCs w:val="28"/>
        </w:rPr>
        <w:t>органів державної влади  та місцев</w:t>
      </w:r>
      <w:r>
        <w:rPr>
          <w:rFonts w:ascii="Times New Roman" w:eastAsia="Calibri" w:hAnsi="Times New Roman" w:cs="Times New Roman"/>
          <w:sz w:val="28"/>
          <w:szCs w:val="28"/>
        </w:rPr>
        <w:t>ого самоврядування</w:t>
      </w:r>
      <w:r w:rsidR="008C04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5668" w:rsidRDefault="00865668" w:rsidP="00865668">
      <w:pPr>
        <w:spacing w:after="0" w:line="240" w:lineRule="auto"/>
        <w:ind w:firstLine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Виокремлено </w:t>
      </w:r>
      <w:r w:rsidR="008C049C">
        <w:rPr>
          <w:rFonts w:ascii="Times New Roman" w:eastAsia="Calibri" w:hAnsi="Times New Roman" w:cs="Times New Roman"/>
          <w:sz w:val="28"/>
          <w:szCs w:val="28"/>
        </w:rPr>
        <w:t>чі</w:t>
      </w:r>
      <w:r w:rsidR="00DD4E71">
        <w:rPr>
          <w:rFonts w:ascii="Times New Roman" w:eastAsia="Calibri" w:hAnsi="Times New Roman" w:cs="Times New Roman"/>
          <w:sz w:val="28"/>
          <w:szCs w:val="28"/>
        </w:rPr>
        <w:t>тки</w:t>
      </w:r>
      <w:r w:rsidR="008C049C">
        <w:rPr>
          <w:rFonts w:ascii="Times New Roman" w:eastAsia="Calibri" w:hAnsi="Times New Roman" w:cs="Times New Roman"/>
          <w:sz w:val="28"/>
          <w:szCs w:val="28"/>
        </w:rPr>
        <w:t>й перелік вимог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виконання яких дозволить </w:t>
      </w:r>
      <w:r w:rsidR="008C049C">
        <w:rPr>
          <w:rFonts w:ascii="Times New Roman" w:eastAsia="Calibri" w:hAnsi="Times New Roman" w:cs="Times New Roman"/>
          <w:sz w:val="28"/>
          <w:szCs w:val="28"/>
        </w:rPr>
        <w:t xml:space="preserve">реалізувати ці проекти.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Серед них: необхідність </w:t>
      </w:r>
      <w:r w:rsidR="00DD4E71">
        <w:rPr>
          <w:rFonts w:ascii="Times New Roman" w:eastAsia="Calibri" w:hAnsi="Times New Roman" w:cs="Times New Roman"/>
          <w:sz w:val="28"/>
          <w:szCs w:val="28"/>
        </w:rPr>
        <w:t>отримати офіційно документацію від попереднього забудовника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4E71">
        <w:rPr>
          <w:rFonts w:ascii="Times New Roman" w:eastAsia="Calibri" w:hAnsi="Times New Roman" w:cs="Times New Roman"/>
          <w:sz w:val="28"/>
          <w:szCs w:val="28"/>
        </w:rPr>
        <w:t>укла</w:t>
      </w:r>
      <w:r>
        <w:rPr>
          <w:rFonts w:ascii="Times New Roman" w:eastAsia="Calibri" w:hAnsi="Times New Roman" w:cs="Times New Roman"/>
          <w:sz w:val="28"/>
          <w:szCs w:val="28"/>
        </w:rPr>
        <w:t>дання М</w:t>
      </w:r>
      <w:r w:rsidR="00DD4E71">
        <w:rPr>
          <w:rFonts w:ascii="Times New Roman" w:eastAsia="Calibri" w:hAnsi="Times New Roman" w:cs="Times New Roman"/>
          <w:sz w:val="28"/>
          <w:szCs w:val="28"/>
        </w:rPr>
        <w:t>еморанду</w:t>
      </w:r>
      <w:r w:rsidR="00EC616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D4E71">
        <w:rPr>
          <w:rFonts w:ascii="Times New Roman" w:eastAsia="Calibri" w:hAnsi="Times New Roman" w:cs="Times New Roman"/>
          <w:sz w:val="28"/>
          <w:szCs w:val="28"/>
        </w:rPr>
        <w:t xml:space="preserve"> з усіма сторонами –учасниками, в першу чергу інвестор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="00DD4E71">
        <w:rPr>
          <w:rFonts w:ascii="Times New Roman" w:eastAsia="Calibri" w:hAnsi="Times New Roman" w:cs="Times New Roman"/>
          <w:sz w:val="28"/>
          <w:szCs w:val="28"/>
        </w:rPr>
        <w:t>, міськ</w:t>
      </w:r>
      <w:r>
        <w:rPr>
          <w:rFonts w:ascii="Times New Roman" w:eastAsia="Calibri" w:hAnsi="Times New Roman" w:cs="Times New Roman"/>
          <w:sz w:val="28"/>
          <w:szCs w:val="28"/>
        </w:rPr>
        <w:t>ою</w:t>
      </w:r>
      <w:r w:rsidR="00DD4E71">
        <w:rPr>
          <w:rFonts w:ascii="Times New Roman" w:eastAsia="Calibri" w:hAnsi="Times New Roman" w:cs="Times New Roman"/>
          <w:sz w:val="28"/>
          <w:szCs w:val="28"/>
        </w:rPr>
        <w:t xml:space="preserve"> влад</w:t>
      </w:r>
      <w:r>
        <w:rPr>
          <w:rFonts w:ascii="Times New Roman" w:eastAsia="Calibri" w:hAnsi="Times New Roman" w:cs="Times New Roman"/>
          <w:sz w:val="28"/>
          <w:szCs w:val="28"/>
        </w:rPr>
        <w:t>ою</w:t>
      </w:r>
      <w:r w:rsidR="00DD4E71">
        <w:rPr>
          <w:rFonts w:ascii="Times New Roman" w:eastAsia="Calibri" w:hAnsi="Times New Roman" w:cs="Times New Roman"/>
          <w:sz w:val="28"/>
          <w:szCs w:val="28"/>
        </w:rPr>
        <w:t xml:space="preserve"> і держав</w:t>
      </w:r>
      <w:r>
        <w:rPr>
          <w:rFonts w:ascii="Times New Roman" w:eastAsia="Calibri" w:hAnsi="Times New Roman" w:cs="Times New Roman"/>
          <w:sz w:val="28"/>
          <w:szCs w:val="28"/>
        </w:rPr>
        <w:t>ою</w:t>
      </w:r>
      <w:r w:rsidR="00DD4E71">
        <w:rPr>
          <w:rFonts w:ascii="Times New Roman" w:eastAsia="Calibri" w:hAnsi="Times New Roman" w:cs="Times New Roman"/>
          <w:sz w:val="28"/>
          <w:szCs w:val="28"/>
        </w:rPr>
        <w:t xml:space="preserve"> в особі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КМУ, а також </w:t>
      </w:r>
      <w:r w:rsidR="00DD4E71">
        <w:rPr>
          <w:rFonts w:ascii="Times New Roman" w:eastAsia="Calibri" w:hAnsi="Times New Roman" w:cs="Times New Roman"/>
          <w:sz w:val="28"/>
          <w:szCs w:val="28"/>
        </w:rPr>
        <w:t>забудовник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D4E71">
        <w:rPr>
          <w:rFonts w:ascii="Times New Roman" w:eastAsia="Calibri" w:hAnsi="Times New Roman" w:cs="Times New Roman"/>
          <w:sz w:val="28"/>
          <w:szCs w:val="28"/>
        </w:rPr>
        <w:t>.</w:t>
      </w:r>
      <w:r w:rsidR="00007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5668" w:rsidRDefault="00007D3B" w:rsidP="00865668">
      <w:pPr>
        <w:spacing w:after="0" w:line="240" w:lineRule="auto"/>
        <w:ind w:firstLine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Надзвичайно важлив</w:t>
      </w:r>
      <w:r w:rsidR="00865668">
        <w:rPr>
          <w:rFonts w:ascii="Times New Roman" w:eastAsia="Calibri" w:hAnsi="Times New Roman" w:cs="Times New Roman"/>
          <w:sz w:val="28"/>
          <w:szCs w:val="28"/>
        </w:rPr>
        <w:t xml:space="preserve">им є питання </w:t>
      </w:r>
      <w:r>
        <w:rPr>
          <w:rFonts w:ascii="Times New Roman" w:eastAsia="Calibri" w:hAnsi="Times New Roman" w:cs="Times New Roman"/>
          <w:sz w:val="28"/>
          <w:szCs w:val="28"/>
        </w:rPr>
        <w:t>передач</w:t>
      </w:r>
      <w:r w:rsidR="00865668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F41">
        <w:rPr>
          <w:rFonts w:ascii="Times New Roman" w:eastAsia="Calibri" w:hAnsi="Times New Roman" w:cs="Times New Roman"/>
          <w:sz w:val="28"/>
          <w:szCs w:val="28"/>
        </w:rPr>
        <w:t>проектно-кош</w:t>
      </w:r>
      <w:r>
        <w:rPr>
          <w:rFonts w:ascii="Times New Roman" w:eastAsia="Calibri" w:hAnsi="Times New Roman" w:cs="Times New Roman"/>
          <w:sz w:val="28"/>
          <w:szCs w:val="28"/>
        </w:rPr>
        <w:t>торисної документації</w:t>
      </w:r>
      <w:r w:rsidR="00865668">
        <w:rPr>
          <w:rFonts w:ascii="Times New Roman" w:eastAsia="Calibri" w:hAnsi="Times New Roman" w:cs="Times New Roman"/>
          <w:sz w:val="28"/>
          <w:szCs w:val="28"/>
        </w:rPr>
        <w:t xml:space="preserve"> по всіх трьох об’єктах, проведення повного аудиту та експертизи об’єктів, визначення об’єктивного їх технічного стану, а також обрахунку коштів, необхідних на добудову.   </w:t>
      </w:r>
      <w:r w:rsidR="0068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F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781B" w:rsidRDefault="00DD40BF" w:rsidP="002D2B4E">
      <w:pPr>
        <w:spacing w:after="0" w:line="240" w:lineRule="auto"/>
        <w:ind w:firstLine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652">
        <w:rPr>
          <w:rFonts w:ascii="Times New Roman" w:eastAsia="Calibri" w:hAnsi="Times New Roman" w:cs="Times New Roman"/>
          <w:sz w:val="28"/>
          <w:szCs w:val="28"/>
          <w:lang w:val="ru-RU"/>
        </w:rPr>
        <w:t>Прокопенка Олекс</w:t>
      </w:r>
      <w:r w:rsidRPr="00EB6652">
        <w:rPr>
          <w:rFonts w:ascii="Times New Roman" w:eastAsia="Calibri" w:hAnsi="Times New Roman" w:cs="Times New Roman"/>
          <w:sz w:val="28"/>
          <w:szCs w:val="28"/>
        </w:rPr>
        <w:t>ія Юрійовича, керівника ТОВ «Фінан</w:t>
      </w:r>
      <w:r w:rsidR="002B781B">
        <w:rPr>
          <w:rFonts w:ascii="Times New Roman" w:eastAsia="Calibri" w:hAnsi="Times New Roman" w:cs="Times New Roman"/>
          <w:sz w:val="28"/>
          <w:szCs w:val="28"/>
        </w:rPr>
        <w:t>сова компанія «Гарант Капітал»</w:t>
      </w:r>
      <w:r w:rsidR="002D2B4E">
        <w:rPr>
          <w:rFonts w:ascii="Times New Roman" w:eastAsia="Calibri" w:hAnsi="Times New Roman" w:cs="Times New Roman"/>
          <w:sz w:val="28"/>
          <w:szCs w:val="28"/>
        </w:rPr>
        <w:t xml:space="preserve">, який зазначив, що компанія буде </w:t>
      </w:r>
      <w:r w:rsidR="002B781B">
        <w:rPr>
          <w:rFonts w:ascii="Times New Roman" w:eastAsia="Calibri" w:hAnsi="Times New Roman" w:cs="Times New Roman"/>
          <w:sz w:val="28"/>
          <w:szCs w:val="28"/>
        </w:rPr>
        <w:t>взаємодіяти з тим забудовником, який буде визначений</w:t>
      </w:r>
      <w:r w:rsidR="002D2B4E">
        <w:rPr>
          <w:rFonts w:ascii="Times New Roman" w:eastAsia="Calibri" w:hAnsi="Times New Roman" w:cs="Times New Roman"/>
          <w:sz w:val="28"/>
          <w:szCs w:val="28"/>
        </w:rPr>
        <w:t xml:space="preserve"> у ході перемовин між інвесторами та КМДА</w:t>
      </w:r>
      <w:r w:rsidR="002B781B">
        <w:rPr>
          <w:rFonts w:ascii="Times New Roman" w:eastAsia="Calibri" w:hAnsi="Times New Roman" w:cs="Times New Roman"/>
          <w:sz w:val="28"/>
          <w:szCs w:val="28"/>
        </w:rPr>
        <w:t xml:space="preserve"> для добудови та виконає рішення суду про добудову.</w:t>
      </w:r>
    </w:p>
    <w:p w:rsidR="002D2B4E" w:rsidRDefault="00DD40BF" w:rsidP="002D2B4E">
      <w:pPr>
        <w:spacing w:after="0" w:line="240" w:lineRule="auto"/>
        <w:ind w:firstLine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652">
        <w:rPr>
          <w:rFonts w:ascii="Times New Roman" w:eastAsia="Calibri" w:hAnsi="Times New Roman" w:cs="Times New Roman"/>
          <w:sz w:val="28"/>
          <w:szCs w:val="28"/>
        </w:rPr>
        <w:t>Щербакова Віталія, предс</w:t>
      </w:r>
      <w:r w:rsidR="00FB2EF8">
        <w:rPr>
          <w:rFonts w:ascii="Times New Roman" w:eastAsia="Calibri" w:hAnsi="Times New Roman" w:cs="Times New Roman"/>
          <w:sz w:val="28"/>
          <w:szCs w:val="28"/>
        </w:rPr>
        <w:t>тавника інвесторів АКБ «Аркада»</w:t>
      </w:r>
      <w:r w:rsidR="002D2B4E">
        <w:rPr>
          <w:rFonts w:ascii="Times New Roman" w:eastAsia="Calibri" w:hAnsi="Times New Roman" w:cs="Times New Roman"/>
          <w:sz w:val="28"/>
          <w:szCs w:val="28"/>
        </w:rPr>
        <w:t>, який підтвердив готовність об’єднаного активу та більшості інвесторів співпрацювати з будівельною компанією «Stolitsa Group».</w:t>
      </w:r>
    </w:p>
    <w:p w:rsidR="002D2B4E" w:rsidRDefault="002D2B4E" w:rsidP="002D2B4E">
      <w:pPr>
        <w:spacing w:after="0" w:line="240" w:lineRule="auto"/>
        <w:ind w:firstLine="4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915" w:rsidRDefault="000F4A4D" w:rsidP="00F363A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4D">
        <w:rPr>
          <w:rFonts w:ascii="Times New Roman" w:eastAsia="Calibri" w:hAnsi="Times New Roman" w:cs="Times New Roman"/>
          <w:sz w:val="28"/>
          <w:szCs w:val="28"/>
        </w:rPr>
        <w:t xml:space="preserve">Вирішили: </w:t>
      </w:r>
    </w:p>
    <w:p w:rsidR="00635915" w:rsidRPr="00F363A1" w:rsidRDefault="00F363A1" w:rsidP="00F363A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35915" w:rsidRPr="00F363A1">
        <w:rPr>
          <w:rFonts w:ascii="Times New Roman" w:eastAsia="Calibri" w:hAnsi="Times New Roman" w:cs="Times New Roman"/>
          <w:sz w:val="28"/>
          <w:szCs w:val="28"/>
        </w:rPr>
        <w:t>Інформації прийняти до відома.</w:t>
      </w:r>
    </w:p>
    <w:p w:rsidR="00F363A1" w:rsidRDefault="00F363A1" w:rsidP="00F363A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D2B4E" w:rsidRPr="00F363A1">
        <w:rPr>
          <w:rFonts w:ascii="Times New Roman" w:eastAsia="Calibri" w:hAnsi="Times New Roman" w:cs="Times New Roman"/>
          <w:sz w:val="28"/>
          <w:szCs w:val="28"/>
        </w:rPr>
        <w:t xml:space="preserve">Компанії «Stolitsa Group» (Молчанова В.Б., Соколовський </w:t>
      </w:r>
      <w:r w:rsidR="001F69D0">
        <w:rPr>
          <w:rFonts w:ascii="Times New Roman" w:eastAsia="Calibri" w:hAnsi="Times New Roman" w:cs="Times New Roman"/>
          <w:sz w:val="28"/>
          <w:szCs w:val="28"/>
        </w:rPr>
        <w:t>Е.</w:t>
      </w:r>
      <w:r w:rsidR="002D2B4E" w:rsidRPr="00F363A1">
        <w:rPr>
          <w:rFonts w:ascii="Times New Roman" w:eastAsia="Calibri" w:hAnsi="Times New Roman" w:cs="Times New Roman"/>
          <w:sz w:val="28"/>
          <w:szCs w:val="28"/>
        </w:rPr>
        <w:t xml:space="preserve">С.) підготувати перелік документації, яку необхідно передати від АКБ «Аркада» до </w:t>
      </w:r>
      <w:r w:rsidRPr="00F363A1">
        <w:rPr>
          <w:rFonts w:ascii="Times New Roman" w:eastAsia="Calibri" w:hAnsi="Times New Roman" w:cs="Times New Roman"/>
          <w:sz w:val="28"/>
          <w:szCs w:val="28"/>
        </w:rPr>
        <w:t>компанії «Stolitsa Group»</w:t>
      </w:r>
      <w:r w:rsidR="002D2B4E" w:rsidRPr="00F363A1">
        <w:rPr>
          <w:rFonts w:ascii="Times New Roman" w:eastAsia="Calibri" w:hAnsi="Times New Roman" w:cs="Times New Roman"/>
          <w:sz w:val="28"/>
          <w:szCs w:val="28"/>
        </w:rPr>
        <w:t xml:space="preserve"> для продовження роботи</w:t>
      </w:r>
      <w:r w:rsidRPr="00F363A1">
        <w:rPr>
          <w:rFonts w:ascii="Times New Roman" w:eastAsia="Calibri" w:hAnsi="Times New Roman" w:cs="Times New Roman"/>
          <w:sz w:val="28"/>
          <w:szCs w:val="28"/>
        </w:rPr>
        <w:t xml:space="preserve"> з організації добудови житлових комплексів</w:t>
      </w:r>
      <w:r w:rsidR="002D2B4E" w:rsidRPr="00F363A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2B4E" w:rsidRPr="00F363A1" w:rsidRDefault="006C7303" w:rsidP="00F363A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Зазначений п</w:t>
      </w:r>
      <w:r w:rsidR="00F363A1">
        <w:rPr>
          <w:rFonts w:ascii="Times New Roman" w:eastAsia="Calibri" w:hAnsi="Times New Roman" w:cs="Times New Roman"/>
          <w:sz w:val="28"/>
          <w:szCs w:val="28"/>
        </w:rPr>
        <w:t xml:space="preserve">ерелік надати до Міжвідомчої робочої групи, а також МВС та НПУ для встановлення можливої наявності такої документації серед вилученої під час обшуків в рамках відповідних кримінальних проваджень за фактами учинення кримінальних правопорушень посадовими особами АКБ «Аркада». </w:t>
      </w:r>
    </w:p>
    <w:p w:rsidR="00F363A1" w:rsidRDefault="00F363A1" w:rsidP="00F363A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D2B4E" w:rsidRPr="00F363A1">
        <w:rPr>
          <w:rFonts w:ascii="Times New Roman" w:eastAsia="Calibri" w:hAnsi="Times New Roman" w:cs="Times New Roman"/>
          <w:sz w:val="28"/>
          <w:szCs w:val="28"/>
        </w:rPr>
        <w:t>КМДА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2D2B4E" w:rsidRPr="00F363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5915" w:rsidRDefault="00F363A1" w:rsidP="00F363A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D1B5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F363A1">
        <w:rPr>
          <w:rFonts w:ascii="Times New Roman" w:eastAsia="Calibri" w:hAnsi="Times New Roman" w:cs="Times New Roman"/>
          <w:sz w:val="28"/>
          <w:szCs w:val="28"/>
        </w:rPr>
        <w:t xml:space="preserve"> межах компетенції, визначених </w:t>
      </w:r>
      <w:r w:rsidR="00F749F0">
        <w:rPr>
          <w:rFonts w:ascii="Times New Roman" w:eastAsia="Calibri" w:hAnsi="Times New Roman" w:cs="Times New Roman"/>
          <w:sz w:val="28"/>
          <w:szCs w:val="28"/>
        </w:rPr>
        <w:t>з</w:t>
      </w:r>
      <w:r w:rsidRPr="00F363A1">
        <w:rPr>
          <w:rFonts w:ascii="Times New Roman" w:eastAsia="Calibri" w:hAnsi="Times New Roman" w:cs="Times New Roman"/>
          <w:sz w:val="28"/>
          <w:szCs w:val="28"/>
        </w:rPr>
        <w:t>аконо</w:t>
      </w:r>
      <w:r w:rsidR="00F749F0">
        <w:rPr>
          <w:rFonts w:ascii="Times New Roman" w:eastAsia="Calibri" w:hAnsi="Times New Roman" w:cs="Times New Roman"/>
          <w:sz w:val="28"/>
          <w:szCs w:val="28"/>
        </w:rPr>
        <w:t>давством,</w:t>
      </w:r>
      <w:r w:rsidRPr="00F363A1">
        <w:rPr>
          <w:rFonts w:ascii="Times New Roman" w:eastAsia="Calibri" w:hAnsi="Times New Roman" w:cs="Times New Roman"/>
          <w:sz w:val="28"/>
          <w:szCs w:val="28"/>
        </w:rPr>
        <w:t xml:space="preserve"> та у відповідності до положень Меморандуму сприяти будівельній компанії «Stolitsa Group» в отриманні необхідної проектно-кошторисної документації.</w:t>
      </w:r>
    </w:p>
    <w:p w:rsidR="00F363A1" w:rsidRDefault="00F363A1" w:rsidP="00F363A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D1B5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Після узгодження положень та підписання сторонами надати до Міжвідомчої робочої групи копію відповідного М</w:t>
      </w:r>
      <w:r w:rsidR="00F749F0">
        <w:rPr>
          <w:rFonts w:ascii="Times New Roman" w:eastAsia="Calibri" w:hAnsi="Times New Roman" w:cs="Times New Roman"/>
          <w:sz w:val="28"/>
          <w:szCs w:val="28"/>
        </w:rPr>
        <w:t>еморандуму.</w:t>
      </w:r>
    </w:p>
    <w:p w:rsidR="00F363A1" w:rsidRDefault="00F363A1" w:rsidP="00F363A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ADD" w:rsidRDefault="00A94ADD" w:rsidP="00F363A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5A0" w:rsidRPr="005D1B57" w:rsidRDefault="00CA740D" w:rsidP="005D1B5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57">
        <w:rPr>
          <w:rFonts w:ascii="Times New Roman" w:eastAsia="Calibri" w:hAnsi="Times New Roman" w:cs="Times New Roman"/>
          <w:sz w:val="28"/>
          <w:szCs w:val="28"/>
        </w:rPr>
        <w:t>1.2</w:t>
      </w:r>
      <w:r w:rsidR="00AA6402" w:rsidRPr="005D1B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0EBB" w:rsidRPr="005D1B57">
        <w:rPr>
          <w:rFonts w:ascii="Times New Roman" w:eastAsia="Calibri" w:hAnsi="Times New Roman" w:cs="Times New Roman"/>
          <w:sz w:val="28"/>
          <w:szCs w:val="28"/>
        </w:rPr>
        <w:t xml:space="preserve">Слухали:   </w:t>
      </w:r>
    </w:p>
    <w:p w:rsidR="005D1B57" w:rsidRDefault="00F749F0" w:rsidP="005D1B5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57">
        <w:rPr>
          <w:rFonts w:ascii="Times New Roman" w:eastAsia="Calibri" w:hAnsi="Times New Roman" w:cs="Times New Roman"/>
          <w:sz w:val="28"/>
          <w:szCs w:val="28"/>
        </w:rPr>
        <w:t xml:space="preserve">Представника </w:t>
      </w:r>
      <w:r w:rsidR="00DD40BF" w:rsidRPr="005D1B57">
        <w:rPr>
          <w:rFonts w:ascii="Times New Roman" w:eastAsia="Calibri" w:hAnsi="Times New Roman" w:cs="Times New Roman"/>
          <w:sz w:val="28"/>
          <w:szCs w:val="28"/>
        </w:rPr>
        <w:t xml:space="preserve">ЖК «Мозаїка» </w:t>
      </w:r>
      <w:r w:rsidR="008E0BEC" w:rsidRPr="005D1B57">
        <w:rPr>
          <w:rFonts w:ascii="Times New Roman" w:eastAsia="Calibri" w:hAnsi="Times New Roman" w:cs="Times New Roman"/>
          <w:sz w:val="28"/>
          <w:szCs w:val="28"/>
        </w:rPr>
        <w:t>Лещук Любов</w:t>
      </w:r>
      <w:r w:rsidRPr="005D1B57">
        <w:rPr>
          <w:rFonts w:ascii="Times New Roman" w:eastAsia="Calibri" w:hAnsi="Times New Roman" w:cs="Times New Roman"/>
          <w:sz w:val="28"/>
          <w:szCs w:val="28"/>
        </w:rPr>
        <w:t xml:space="preserve">, яка повідомила, що ними створено громадську організацію, якою свого часу було викуплено </w:t>
      </w:r>
      <w:r w:rsidR="008E0BEC" w:rsidRPr="005D1B57">
        <w:rPr>
          <w:rFonts w:ascii="Times New Roman" w:eastAsia="Calibri" w:hAnsi="Times New Roman" w:cs="Times New Roman"/>
          <w:sz w:val="28"/>
          <w:szCs w:val="28"/>
        </w:rPr>
        <w:t>права двох товариств, які</w:t>
      </w:r>
      <w:r w:rsidRPr="005D1B57">
        <w:rPr>
          <w:rFonts w:ascii="Times New Roman" w:eastAsia="Calibri" w:hAnsi="Times New Roman" w:cs="Times New Roman"/>
          <w:sz w:val="28"/>
          <w:szCs w:val="28"/>
        </w:rPr>
        <w:t xml:space="preserve"> попередньо </w:t>
      </w:r>
      <w:r w:rsidR="008E0BEC" w:rsidRPr="005D1B57">
        <w:rPr>
          <w:rFonts w:ascii="Times New Roman" w:eastAsia="Calibri" w:hAnsi="Times New Roman" w:cs="Times New Roman"/>
          <w:sz w:val="28"/>
          <w:szCs w:val="28"/>
        </w:rPr>
        <w:t>мали права на оре</w:t>
      </w:r>
      <w:r w:rsidRPr="005D1B57">
        <w:rPr>
          <w:rFonts w:ascii="Times New Roman" w:eastAsia="Calibri" w:hAnsi="Times New Roman" w:cs="Times New Roman"/>
          <w:sz w:val="28"/>
          <w:szCs w:val="28"/>
        </w:rPr>
        <w:t>н</w:t>
      </w:r>
      <w:r w:rsidR="008E0BEC" w:rsidRPr="005D1B57">
        <w:rPr>
          <w:rFonts w:ascii="Times New Roman" w:eastAsia="Calibri" w:hAnsi="Times New Roman" w:cs="Times New Roman"/>
          <w:sz w:val="28"/>
          <w:szCs w:val="28"/>
        </w:rPr>
        <w:t>д</w:t>
      </w:r>
      <w:r w:rsidRPr="005D1B57">
        <w:rPr>
          <w:rFonts w:ascii="Times New Roman" w:eastAsia="Calibri" w:hAnsi="Times New Roman" w:cs="Times New Roman"/>
          <w:sz w:val="28"/>
          <w:szCs w:val="28"/>
        </w:rPr>
        <w:t>у</w:t>
      </w:r>
      <w:r w:rsidR="008E0BEC" w:rsidRPr="005D1B57">
        <w:rPr>
          <w:rFonts w:ascii="Times New Roman" w:eastAsia="Calibri" w:hAnsi="Times New Roman" w:cs="Times New Roman"/>
          <w:sz w:val="28"/>
          <w:szCs w:val="28"/>
        </w:rPr>
        <w:t xml:space="preserve"> землі. Наразі </w:t>
      </w:r>
      <w:r w:rsidRPr="005D1B57">
        <w:rPr>
          <w:rFonts w:ascii="Times New Roman" w:eastAsia="Calibri" w:hAnsi="Times New Roman" w:cs="Times New Roman"/>
          <w:sz w:val="28"/>
          <w:szCs w:val="28"/>
        </w:rPr>
        <w:t xml:space="preserve">договір оренди землі </w:t>
      </w:r>
      <w:r w:rsidR="008E0BEC" w:rsidRPr="005D1B57">
        <w:rPr>
          <w:rFonts w:ascii="Times New Roman" w:eastAsia="Calibri" w:hAnsi="Times New Roman" w:cs="Times New Roman"/>
          <w:sz w:val="28"/>
          <w:szCs w:val="28"/>
        </w:rPr>
        <w:t>продовжено у 2019 році</w:t>
      </w:r>
      <w:r w:rsidR="000A2077" w:rsidRPr="005D1B57">
        <w:rPr>
          <w:rFonts w:ascii="Times New Roman" w:eastAsia="Calibri" w:hAnsi="Times New Roman" w:cs="Times New Roman"/>
          <w:sz w:val="28"/>
          <w:szCs w:val="28"/>
        </w:rPr>
        <w:t xml:space="preserve"> до 2024 року</w:t>
      </w:r>
      <w:r w:rsidR="005D1B57">
        <w:rPr>
          <w:rFonts w:ascii="Times New Roman" w:eastAsia="Calibri" w:hAnsi="Times New Roman" w:cs="Times New Roman"/>
          <w:sz w:val="28"/>
          <w:szCs w:val="28"/>
        </w:rPr>
        <w:t>, п</w:t>
      </w:r>
      <w:r w:rsidR="005D1B57">
        <w:rPr>
          <w:rFonts w:ascii="Times New Roman" w:hAnsi="Times New Roman" w:cs="Times New Roman"/>
          <w:sz w:val="28"/>
          <w:szCs w:val="28"/>
          <w:lang w:val="ru-RU"/>
        </w:rPr>
        <w:t>роектна документація в наявності.</w:t>
      </w:r>
      <w:r w:rsidR="005D1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57F" w:rsidRPr="005D1B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1B57" w:rsidRPr="005D1B57" w:rsidRDefault="00F749F0" w:rsidP="005D1B5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B57">
        <w:rPr>
          <w:rFonts w:ascii="Times New Roman" w:eastAsia="Calibri" w:hAnsi="Times New Roman" w:cs="Times New Roman"/>
          <w:sz w:val="28"/>
          <w:szCs w:val="28"/>
        </w:rPr>
        <w:t>Натомість серед проблемних питань указано відсутність оригінал</w:t>
      </w:r>
      <w:r w:rsidR="000A2077" w:rsidRPr="005D1B57">
        <w:rPr>
          <w:rFonts w:ascii="Times New Roman" w:eastAsia="Calibri" w:hAnsi="Times New Roman" w:cs="Times New Roman"/>
          <w:sz w:val="28"/>
          <w:szCs w:val="28"/>
        </w:rPr>
        <w:t>у</w:t>
      </w:r>
      <w:r w:rsidRPr="005D1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57F" w:rsidRPr="005D1B57">
        <w:rPr>
          <w:rFonts w:ascii="Times New Roman" w:eastAsia="Calibri" w:hAnsi="Times New Roman" w:cs="Times New Roman"/>
          <w:sz w:val="28"/>
          <w:szCs w:val="28"/>
        </w:rPr>
        <w:t>м</w:t>
      </w:r>
      <w:r w:rsidRPr="005D1B57">
        <w:rPr>
          <w:rFonts w:ascii="Times New Roman" w:eastAsia="Calibri" w:hAnsi="Times New Roman" w:cs="Times New Roman"/>
          <w:sz w:val="28"/>
          <w:szCs w:val="28"/>
        </w:rPr>
        <w:t>і</w:t>
      </w:r>
      <w:r w:rsidR="0000657F" w:rsidRPr="005D1B57">
        <w:rPr>
          <w:rFonts w:ascii="Times New Roman" w:eastAsia="Calibri" w:hAnsi="Times New Roman" w:cs="Times New Roman"/>
          <w:sz w:val="28"/>
          <w:szCs w:val="28"/>
        </w:rPr>
        <w:t>стобудівних умов та обмежень</w:t>
      </w:r>
      <w:r w:rsidR="000A2077" w:rsidRPr="005D1B57">
        <w:rPr>
          <w:rFonts w:ascii="Times New Roman" w:eastAsia="Calibri" w:hAnsi="Times New Roman" w:cs="Times New Roman"/>
          <w:sz w:val="28"/>
          <w:szCs w:val="28"/>
        </w:rPr>
        <w:t xml:space="preserve">, а завірену належним чином копію посадові особи </w:t>
      </w:r>
      <w:r w:rsidR="005D1B57" w:rsidRPr="005D1B57">
        <w:rPr>
          <w:rFonts w:ascii="Times New Roman" w:eastAsia="Calibri" w:hAnsi="Times New Roman" w:cs="Times New Roman"/>
          <w:sz w:val="28"/>
          <w:szCs w:val="28"/>
        </w:rPr>
        <w:t>департаменту містобудування та архітектури Київської міської державної адміністрації не надають уже протягом тривалого часу.</w:t>
      </w:r>
    </w:p>
    <w:p w:rsidR="000A2077" w:rsidRPr="005D1B57" w:rsidRDefault="000A2077" w:rsidP="00F749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B57" w:rsidRDefault="005D1B57" w:rsidP="005D1B57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 w:rsidR="00DD40BF" w:rsidRPr="00DD40BF">
        <w:rPr>
          <w:rFonts w:ascii="Times New Roman" w:hAnsi="Times New Roman" w:cs="Times New Roman"/>
          <w:sz w:val="28"/>
          <w:szCs w:val="28"/>
        </w:rPr>
        <w:t xml:space="preserve">ЖК «Сосновий Бір» Мисливського </w:t>
      </w:r>
      <w:r w:rsidR="00DD40BF" w:rsidRPr="00DD40BF">
        <w:rPr>
          <w:rFonts w:ascii="Times New Roman" w:hAnsi="Times New Roman" w:cs="Times New Roman"/>
          <w:sz w:val="28"/>
          <w:szCs w:val="28"/>
          <w:lang w:val="ru-RU"/>
        </w:rPr>
        <w:t>Стан</w:t>
      </w:r>
      <w:r w:rsidR="00DD52B3">
        <w:rPr>
          <w:rFonts w:ascii="Times New Roman" w:hAnsi="Times New Roman" w:cs="Times New Roman"/>
          <w:sz w:val="28"/>
          <w:szCs w:val="28"/>
        </w:rPr>
        <w:t>іслава</w:t>
      </w:r>
      <w:r>
        <w:rPr>
          <w:rFonts w:ascii="Times New Roman" w:hAnsi="Times New Roman" w:cs="Times New Roman"/>
          <w:sz w:val="28"/>
          <w:szCs w:val="28"/>
        </w:rPr>
        <w:t xml:space="preserve">, який повідомив про наявність </w:t>
      </w:r>
      <w:r w:rsidR="00BE6532">
        <w:rPr>
          <w:rFonts w:ascii="Times New Roman" w:hAnsi="Times New Roman" w:cs="Times New Roman"/>
          <w:sz w:val="28"/>
          <w:szCs w:val="28"/>
        </w:rPr>
        <w:t>експертиз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BE6532">
        <w:rPr>
          <w:rFonts w:ascii="Times New Roman" w:hAnsi="Times New Roman" w:cs="Times New Roman"/>
          <w:sz w:val="28"/>
          <w:szCs w:val="28"/>
        </w:rPr>
        <w:t>яка підтвердила нормальний 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532">
        <w:rPr>
          <w:rFonts w:ascii="Times New Roman" w:hAnsi="Times New Roman" w:cs="Times New Roman"/>
          <w:sz w:val="28"/>
          <w:szCs w:val="28"/>
        </w:rPr>
        <w:t xml:space="preserve"> несучих конструкцій</w:t>
      </w:r>
      <w:r>
        <w:rPr>
          <w:rFonts w:ascii="Times New Roman" w:hAnsi="Times New Roman" w:cs="Times New Roman"/>
          <w:sz w:val="28"/>
          <w:szCs w:val="28"/>
        </w:rPr>
        <w:t xml:space="preserve">, готовність будинку на рівні </w:t>
      </w:r>
      <w:r w:rsidR="00BE653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%</w:t>
      </w:r>
      <w:r w:rsidR="00BE65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є також під’єднання </w:t>
      </w:r>
      <w:r w:rsidR="00BE653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мереж</w:t>
      </w:r>
      <w:r w:rsidR="00BE6532">
        <w:rPr>
          <w:rFonts w:ascii="Times New Roman" w:hAnsi="Times New Roman" w:cs="Times New Roman"/>
          <w:sz w:val="28"/>
          <w:szCs w:val="28"/>
        </w:rPr>
        <w:t xml:space="preserve"> водопостачання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0BF" w:rsidRDefault="005D1B57" w:rsidP="00A94ADD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проблемних питань - </w:t>
      </w:r>
      <w:r w:rsidR="00BE6532">
        <w:rPr>
          <w:rFonts w:ascii="Times New Roman" w:hAnsi="Times New Roman" w:cs="Times New Roman"/>
          <w:sz w:val="28"/>
          <w:szCs w:val="28"/>
        </w:rPr>
        <w:t>необхідність у передачі прав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532">
        <w:rPr>
          <w:rFonts w:ascii="Times New Roman" w:hAnsi="Times New Roman" w:cs="Times New Roman"/>
          <w:sz w:val="28"/>
          <w:szCs w:val="28"/>
        </w:rPr>
        <w:t>користування земельної ділянки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2B3" w:rsidRPr="00DD40BF" w:rsidRDefault="00DD52B3" w:rsidP="00DD40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B437A" w:rsidRDefault="005D1B57" w:rsidP="00A94ADD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 w:rsidR="00DD40BF" w:rsidRPr="00DD40BF">
        <w:rPr>
          <w:rFonts w:ascii="Times New Roman" w:hAnsi="Times New Roman" w:cs="Times New Roman"/>
          <w:sz w:val="28"/>
          <w:szCs w:val="28"/>
        </w:rPr>
        <w:t>ЖК «</w:t>
      </w:r>
      <w:r w:rsidR="006B437A">
        <w:rPr>
          <w:rFonts w:ascii="Times New Roman" w:hAnsi="Times New Roman" w:cs="Times New Roman"/>
          <w:sz w:val="28"/>
          <w:szCs w:val="28"/>
        </w:rPr>
        <w:t>Перлина Троєщини» Пасічник Нел</w:t>
      </w:r>
      <w:r w:rsidR="005B52C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яка повідомила, що у</w:t>
      </w:r>
      <w:r w:rsidR="006B437A">
        <w:rPr>
          <w:rFonts w:ascii="Times New Roman" w:hAnsi="Times New Roman" w:cs="Times New Roman"/>
          <w:sz w:val="28"/>
          <w:szCs w:val="28"/>
        </w:rPr>
        <w:t xml:space="preserve"> 2016 році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437A">
        <w:rPr>
          <w:rFonts w:ascii="Times New Roman" w:hAnsi="Times New Roman" w:cs="Times New Roman"/>
          <w:sz w:val="28"/>
          <w:szCs w:val="28"/>
        </w:rPr>
        <w:t>об’єкт</w:t>
      </w:r>
      <w:r>
        <w:rPr>
          <w:rFonts w:ascii="Times New Roman" w:hAnsi="Times New Roman" w:cs="Times New Roman"/>
          <w:sz w:val="28"/>
          <w:szCs w:val="28"/>
        </w:rPr>
        <w:t xml:space="preserve">і було припинено будівництво та </w:t>
      </w:r>
      <w:r w:rsidR="001F69D0">
        <w:rPr>
          <w:rFonts w:ascii="Times New Roman" w:hAnsi="Times New Roman" w:cs="Times New Roman"/>
          <w:sz w:val="28"/>
          <w:szCs w:val="28"/>
        </w:rPr>
        <w:t xml:space="preserve">об’єкт </w:t>
      </w:r>
      <w:r>
        <w:rPr>
          <w:rFonts w:ascii="Times New Roman" w:hAnsi="Times New Roman" w:cs="Times New Roman"/>
          <w:sz w:val="28"/>
          <w:szCs w:val="28"/>
        </w:rPr>
        <w:t>залишено забудовником</w:t>
      </w:r>
      <w:r w:rsidR="006B437A">
        <w:rPr>
          <w:rFonts w:ascii="Times New Roman" w:hAnsi="Times New Roman" w:cs="Times New Roman"/>
          <w:sz w:val="28"/>
          <w:szCs w:val="28"/>
        </w:rPr>
        <w:t>.</w:t>
      </w:r>
      <w:r w:rsidR="00B275F1">
        <w:rPr>
          <w:rFonts w:ascii="Times New Roman" w:hAnsi="Times New Roman" w:cs="Times New Roman"/>
          <w:sz w:val="28"/>
          <w:szCs w:val="28"/>
        </w:rPr>
        <w:t xml:space="preserve"> Інвесторами було створено </w:t>
      </w:r>
      <w:r w:rsidR="006B437A">
        <w:rPr>
          <w:rFonts w:ascii="Times New Roman" w:hAnsi="Times New Roman" w:cs="Times New Roman"/>
          <w:sz w:val="28"/>
          <w:szCs w:val="28"/>
        </w:rPr>
        <w:t>ОК ЖБК</w:t>
      </w:r>
      <w:r w:rsidR="00B275F1">
        <w:rPr>
          <w:rFonts w:ascii="Times New Roman" w:hAnsi="Times New Roman" w:cs="Times New Roman"/>
          <w:sz w:val="28"/>
          <w:szCs w:val="28"/>
        </w:rPr>
        <w:t xml:space="preserve">, в який входить близько </w:t>
      </w:r>
      <w:r w:rsidR="006B437A">
        <w:rPr>
          <w:rFonts w:ascii="Times New Roman" w:hAnsi="Times New Roman" w:cs="Times New Roman"/>
          <w:sz w:val="28"/>
          <w:szCs w:val="28"/>
        </w:rPr>
        <w:t xml:space="preserve">80% </w:t>
      </w:r>
      <w:r w:rsidR="00B275F1">
        <w:rPr>
          <w:rFonts w:ascii="Times New Roman" w:hAnsi="Times New Roman" w:cs="Times New Roman"/>
          <w:sz w:val="28"/>
          <w:szCs w:val="28"/>
        </w:rPr>
        <w:t>осіб від загальної кількості</w:t>
      </w:r>
      <w:r w:rsidR="001F69D0">
        <w:rPr>
          <w:rFonts w:ascii="Times New Roman" w:hAnsi="Times New Roman" w:cs="Times New Roman"/>
          <w:sz w:val="28"/>
          <w:szCs w:val="28"/>
        </w:rPr>
        <w:t xml:space="preserve"> інвесторів</w:t>
      </w:r>
      <w:r w:rsidR="00B275F1">
        <w:rPr>
          <w:rFonts w:ascii="Times New Roman" w:hAnsi="Times New Roman" w:cs="Times New Roman"/>
          <w:sz w:val="28"/>
          <w:szCs w:val="28"/>
        </w:rPr>
        <w:t xml:space="preserve"> у будинку</w:t>
      </w:r>
      <w:r w:rsidR="006B437A">
        <w:rPr>
          <w:rFonts w:ascii="Times New Roman" w:hAnsi="Times New Roman" w:cs="Times New Roman"/>
          <w:sz w:val="28"/>
          <w:szCs w:val="28"/>
        </w:rPr>
        <w:t xml:space="preserve">. </w:t>
      </w:r>
      <w:r w:rsidR="00B275F1">
        <w:rPr>
          <w:rFonts w:ascii="Times New Roman" w:hAnsi="Times New Roman" w:cs="Times New Roman"/>
          <w:sz w:val="28"/>
          <w:szCs w:val="28"/>
        </w:rPr>
        <w:t>За час їх діяльності було о</w:t>
      </w:r>
      <w:r w:rsidR="006B437A">
        <w:rPr>
          <w:rFonts w:ascii="Times New Roman" w:hAnsi="Times New Roman" w:cs="Times New Roman"/>
          <w:sz w:val="28"/>
          <w:szCs w:val="28"/>
        </w:rPr>
        <w:t xml:space="preserve">тримано позитивне рішення на розробку земельної </w:t>
      </w:r>
      <w:r w:rsidR="00B275F1">
        <w:rPr>
          <w:rFonts w:ascii="Times New Roman" w:hAnsi="Times New Roman" w:cs="Times New Roman"/>
          <w:sz w:val="28"/>
          <w:szCs w:val="28"/>
        </w:rPr>
        <w:t>ділянки</w:t>
      </w:r>
      <w:r w:rsidR="006B437A">
        <w:rPr>
          <w:rFonts w:ascii="Times New Roman" w:hAnsi="Times New Roman" w:cs="Times New Roman"/>
          <w:sz w:val="28"/>
          <w:szCs w:val="28"/>
        </w:rPr>
        <w:t>, змінено цільове призначення на</w:t>
      </w:r>
      <w:r w:rsidR="00B275F1">
        <w:rPr>
          <w:rFonts w:ascii="Times New Roman" w:hAnsi="Times New Roman" w:cs="Times New Roman"/>
          <w:sz w:val="28"/>
          <w:szCs w:val="28"/>
        </w:rPr>
        <w:t xml:space="preserve"> </w:t>
      </w:r>
      <w:r w:rsidR="006B437A">
        <w:rPr>
          <w:rFonts w:ascii="Times New Roman" w:hAnsi="Times New Roman" w:cs="Times New Roman"/>
          <w:sz w:val="28"/>
          <w:szCs w:val="28"/>
        </w:rPr>
        <w:t>забудову багато</w:t>
      </w:r>
      <w:r w:rsidR="00B275F1">
        <w:rPr>
          <w:rFonts w:ascii="Times New Roman" w:hAnsi="Times New Roman" w:cs="Times New Roman"/>
          <w:sz w:val="28"/>
          <w:szCs w:val="28"/>
        </w:rPr>
        <w:t xml:space="preserve">поверхового </w:t>
      </w:r>
      <w:r w:rsidR="006B437A">
        <w:rPr>
          <w:rFonts w:ascii="Times New Roman" w:hAnsi="Times New Roman" w:cs="Times New Roman"/>
          <w:sz w:val="28"/>
          <w:szCs w:val="28"/>
        </w:rPr>
        <w:t>житл</w:t>
      </w:r>
      <w:r w:rsidR="00B275F1">
        <w:rPr>
          <w:rFonts w:ascii="Times New Roman" w:hAnsi="Times New Roman" w:cs="Times New Roman"/>
          <w:sz w:val="28"/>
          <w:szCs w:val="28"/>
        </w:rPr>
        <w:t xml:space="preserve">ового </w:t>
      </w:r>
      <w:r w:rsidR="006B437A">
        <w:rPr>
          <w:rFonts w:ascii="Times New Roman" w:hAnsi="Times New Roman" w:cs="Times New Roman"/>
          <w:sz w:val="28"/>
          <w:szCs w:val="28"/>
        </w:rPr>
        <w:t>буди</w:t>
      </w:r>
      <w:r w:rsidR="00B275F1">
        <w:rPr>
          <w:rFonts w:ascii="Times New Roman" w:hAnsi="Times New Roman" w:cs="Times New Roman"/>
          <w:sz w:val="28"/>
          <w:szCs w:val="28"/>
        </w:rPr>
        <w:t>н</w:t>
      </w:r>
      <w:r w:rsidR="006B437A">
        <w:rPr>
          <w:rFonts w:ascii="Times New Roman" w:hAnsi="Times New Roman" w:cs="Times New Roman"/>
          <w:sz w:val="28"/>
          <w:szCs w:val="28"/>
        </w:rPr>
        <w:t xml:space="preserve">ку, </w:t>
      </w:r>
      <w:r w:rsidR="00B275F1">
        <w:rPr>
          <w:rFonts w:ascii="Times New Roman" w:hAnsi="Times New Roman" w:cs="Times New Roman"/>
          <w:sz w:val="28"/>
          <w:szCs w:val="28"/>
        </w:rPr>
        <w:t xml:space="preserve">в наявності також </w:t>
      </w:r>
      <w:r w:rsidR="006B437A">
        <w:rPr>
          <w:rFonts w:ascii="Times New Roman" w:hAnsi="Times New Roman" w:cs="Times New Roman"/>
          <w:sz w:val="28"/>
          <w:szCs w:val="28"/>
        </w:rPr>
        <w:t>договір оренди зем</w:t>
      </w:r>
      <w:r w:rsidR="00B275F1">
        <w:rPr>
          <w:rFonts w:ascii="Times New Roman" w:hAnsi="Times New Roman" w:cs="Times New Roman"/>
          <w:sz w:val="28"/>
          <w:szCs w:val="28"/>
        </w:rPr>
        <w:t xml:space="preserve">ельної </w:t>
      </w:r>
      <w:r w:rsidR="006B437A">
        <w:rPr>
          <w:rFonts w:ascii="Times New Roman" w:hAnsi="Times New Roman" w:cs="Times New Roman"/>
          <w:sz w:val="28"/>
          <w:szCs w:val="28"/>
        </w:rPr>
        <w:t>ділянки,</w:t>
      </w:r>
      <w:r w:rsidR="001C09D0">
        <w:rPr>
          <w:rFonts w:ascii="Times New Roman" w:hAnsi="Times New Roman" w:cs="Times New Roman"/>
          <w:sz w:val="28"/>
          <w:szCs w:val="28"/>
        </w:rPr>
        <w:t xml:space="preserve"> отримано висновки щодо висотності</w:t>
      </w:r>
      <w:r w:rsidR="006B437A">
        <w:rPr>
          <w:rFonts w:ascii="Times New Roman" w:hAnsi="Times New Roman" w:cs="Times New Roman"/>
          <w:sz w:val="28"/>
          <w:szCs w:val="28"/>
        </w:rPr>
        <w:t xml:space="preserve">, </w:t>
      </w:r>
      <w:r w:rsidR="001C09D0">
        <w:rPr>
          <w:rFonts w:ascii="Times New Roman" w:hAnsi="Times New Roman" w:cs="Times New Roman"/>
          <w:sz w:val="28"/>
          <w:szCs w:val="28"/>
        </w:rPr>
        <w:t>тех</w:t>
      </w:r>
      <w:r w:rsidR="00B275F1">
        <w:rPr>
          <w:rFonts w:ascii="Times New Roman" w:hAnsi="Times New Roman" w:cs="Times New Roman"/>
          <w:sz w:val="28"/>
          <w:szCs w:val="28"/>
        </w:rPr>
        <w:t>нічні умови від «</w:t>
      </w:r>
      <w:r w:rsidR="006B437A">
        <w:rPr>
          <w:rFonts w:ascii="Times New Roman" w:hAnsi="Times New Roman" w:cs="Times New Roman"/>
          <w:sz w:val="28"/>
          <w:szCs w:val="28"/>
        </w:rPr>
        <w:t>ДТЕК</w:t>
      </w:r>
      <w:r w:rsidR="00B275F1">
        <w:rPr>
          <w:rFonts w:ascii="Times New Roman" w:hAnsi="Times New Roman" w:cs="Times New Roman"/>
          <w:sz w:val="28"/>
          <w:szCs w:val="28"/>
        </w:rPr>
        <w:t>»</w:t>
      </w:r>
      <w:r w:rsidR="006B437A">
        <w:rPr>
          <w:rFonts w:ascii="Times New Roman" w:hAnsi="Times New Roman" w:cs="Times New Roman"/>
          <w:sz w:val="28"/>
          <w:szCs w:val="28"/>
        </w:rPr>
        <w:t xml:space="preserve">, </w:t>
      </w:r>
      <w:r w:rsidR="00B275F1">
        <w:rPr>
          <w:rFonts w:ascii="Times New Roman" w:hAnsi="Times New Roman" w:cs="Times New Roman"/>
          <w:sz w:val="28"/>
          <w:szCs w:val="28"/>
        </w:rPr>
        <w:t>«</w:t>
      </w:r>
      <w:r w:rsidR="006B437A">
        <w:rPr>
          <w:rFonts w:ascii="Times New Roman" w:hAnsi="Times New Roman" w:cs="Times New Roman"/>
          <w:sz w:val="28"/>
          <w:szCs w:val="28"/>
        </w:rPr>
        <w:t>К</w:t>
      </w:r>
      <w:r w:rsidR="001C09D0">
        <w:rPr>
          <w:rFonts w:ascii="Times New Roman" w:hAnsi="Times New Roman" w:cs="Times New Roman"/>
          <w:sz w:val="28"/>
          <w:szCs w:val="28"/>
        </w:rPr>
        <w:t>иїв</w:t>
      </w:r>
      <w:r w:rsidR="00B93496">
        <w:rPr>
          <w:rFonts w:ascii="Times New Roman" w:hAnsi="Times New Roman" w:cs="Times New Roman"/>
          <w:sz w:val="28"/>
          <w:szCs w:val="28"/>
        </w:rPr>
        <w:t>водоканал</w:t>
      </w:r>
      <w:r w:rsidR="00B275F1">
        <w:rPr>
          <w:rFonts w:ascii="Times New Roman" w:hAnsi="Times New Roman" w:cs="Times New Roman"/>
          <w:sz w:val="28"/>
          <w:szCs w:val="28"/>
        </w:rPr>
        <w:t>»</w:t>
      </w:r>
      <w:r w:rsidR="00B93496">
        <w:rPr>
          <w:rFonts w:ascii="Times New Roman" w:hAnsi="Times New Roman" w:cs="Times New Roman"/>
          <w:sz w:val="28"/>
          <w:szCs w:val="28"/>
        </w:rPr>
        <w:t>.</w:t>
      </w:r>
    </w:p>
    <w:p w:rsidR="006B437A" w:rsidRDefault="00B275F1" w:rsidP="00A94ADD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основних п</w:t>
      </w:r>
      <w:r w:rsidR="006B437A">
        <w:rPr>
          <w:rFonts w:ascii="Times New Roman" w:hAnsi="Times New Roman" w:cs="Times New Roman"/>
          <w:sz w:val="28"/>
          <w:szCs w:val="28"/>
        </w:rPr>
        <w:t xml:space="preserve">роблем – </w:t>
      </w:r>
      <w:r>
        <w:rPr>
          <w:rFonts w:ascii="Times New Roman" w:hAnsi="Times New Roman" w:cs="Times New Roman"/>
          <w:sz w:val="28"/>
          <w:szCs w:val="28"/>
        </w:rPr>
        <w:t>у зв’язку зі змінами у ДБН побудовані будинки не відповідають умовам щільності та інсоляції</w:t>
      </w:r>
      <w:r w:rsidR="006B43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437A" w:rsidRDefault="006B437A" w:rsidP="00B275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99F" w:rsidRDefault="00B275F1" w:rsidP="00A94ADD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 w:rsidR="00DD40BF" w:rsidRPr="00DD40BF">
        <w:rPr>
          <w:rFonts w:ascii="Times New Roman" w:hAnsi="Times New Roman" w:cs="Times New Roman"/>
          <w:sz w:val="28"/>
          <w:szCs w:val="28"/>
        </w:rPr>
        <w:t>ЖК «Демії</w:t>
      </w:r>
      <w:r w:rsidR="001C09D0">
        <w:rPr>
          <w:rFonts w:ascii="Times New Roman" w:hAnsi="Times New Roman" w:cs="Times New Roman"/>
          <w:sz w:val="28"/>
          <w:szCs w:val="28"/>
        </w:rPr>
        <w:t>вський квартал» Ведутенко Ольг</w:t>
      </w:r>
      <w:r w:rsidR="005B52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яка повідомила що</w:t>
      </w:r>
      <w:r w:rsidR="00C1499F">
        <w:rPr>
          <w:rFonts w:ascii="Times New Roman" w:hAnsi="Times New Roman" w:cs="Times New Roman"/>
          <w:sz w:val="28"/>
          <w:szCs w:val="28"/>
        </w:rPr>
        <w:t>до:</w:t>
      </w:r>
    </w:p>
    <w:p w:rsidR="00C1499F" w:rsidRDefault="00C1499F" w:rsidP="00A94ADD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275F1">
        <w:rPr>
          <w:rFonts w:ascii="Times New Roman" w:hAnsi="Times New Roman" w:cs="Times New Roman"/>
          <w:sz w:val="28"/>
          <w:szCs w:val="28"/>
        </w:rPr>
        <w:t xml:space="preserve"> </w:t>
      </w:r>
      <w:r w:rsidR="001C09D0">
        <w:rPr>
          <w:rFonts w:ascii="Times New Roman" w:hAnsi="Times New Roman" w:cs="Times New Roman"/>
          <w:sz w:val="28"/>
          <w:szCs w:val="28"/>
        </w:rPr>
        <w:t>рішення суду</w:t>
      </w:r>
      <w:r w:rsidR="00B275F1">
        <w:rPr>
          <w:rFonts w:ascii="Times New Roman" w:hAnsi="Times New Roman" w:cs="Times New Roman"/>
          <w:sz w:val="28"/>
          <w:szCs w:val="28"/>
        </w:rPr>
        <w:t xml:space="preserve"> </w:t>
      </w:r>
      <w:r w:rsidR="004B5A14">
        <w:rPr>
          <w:rFonts w:ascii="Times New Roman" w:hAnsi="Times New Roman" w:cs="Times New Roman"/>
          <w:sz w:val="28"/>
          <w:szCs w:val="28"/>
        </w:rPr>
        <w:t>про</w:t>
      </w:r>
      <w:r w:rsidR="00B275F1">
        <w:rPr>
          <w:rFonts w:ascii="Times New Roman" w:hAnsi="Times New Roman" w:cs="Times New Roman"/>
          <w:sz w:val="28"/>
          <w:szCs w:val="28"/>
        </w:rPr>
        <w:t xml:space="preserve"> зобов’язання КМДА організувати добудову указаного житлового комплексу, </w:t>
      </w:r>
      <w:r w:rsidR="001C09D0">
        <w:rPr>
          <w:rFonts w:ascii="Times New Roman" w:hAnsi="Times New Roman" w:cs="Times New Roman"/>
          <w:sz w:val="28"/>
          <w:szCs w:val="28"/>
        </w:rPr>
        <w:t xml:space="preserve">яке не виконується </w:t>
      </w:r>
      <w:r w:rsidR="00B275F1">
        <w:rPr>
          <w:rFonts w:ascii="Times New Roman" w:hAnsi="Times New Roman" w:cs="Times New Roman"/>
          <w:sz w:val="28"/>
          <w:szCs w:val="28"/>
        </w:rPr>
        <w:t>посадовими особами КМДА</w:t>
      </w:r>
      <w:r w:rsidR="004B5A14">
        <w:rPr>
          <w:rFonts w:ascii="Times New Roman" w:hAnsi="Times New Roman" w:cs="Times New Roman"/>
          <w:sz w:val="28"/>
          <w:szCs w:val="28"/>
        </w:rPr>
        <w:t>;</w:t>
      </w:r>
    </w:p>
    <w:p w:rsidR="00C1499F" w:rsidRDefault="00C1499F" w:rsidP="00A94ADD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необхідності зобов’язання КМДА здійснити заходи, спрямовані на розірвання договорів оренди з попереднім забудовником (ТОВ «Техенерго»)</w:t>
      </w:r>
      <w:r w:rsidR="004B5A14">
        <w:rPr>
          <w:rFonts w:ascii="Times New Roman" w:hAnsi="Times New Roman" w:cs="Times New Roman"/>
          <w:sz w:val="28"/>
          <w:szCs w:val="28"/>
        </w:rPr>
        <w:t>;</w:t>
      </w:r>
    </w:p>
    <w:p w:rsidR="00DD40BF" w:rsidRDefault="00C1499F" w:rsidP="00A94ADD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5A14">
        <w:rPr>
          <w:rFonts w:ascii="Times New Roman" w:hAnsi="Times New Roman" w:cs="Times New Roman"/>
          <w:sz w:val="28"/>
          <w:szCs w:val="28"/>
        </w:rPr>
        <w:t xml:space="preserve">необхідності </w:t>
      </w:r>
      <w:r w:rsidR="00B275F1">
        <w:rPr>
          <w:rFonts w:ascii="Times New Roman" w:hAnsi="Times New Roman" w:cs="Times New Roman"/>
          <w:sz w:val="28"/>
          <w:szCs w:val="28"/>
        </w:rPr>
        <w:t>вирішення питання з</w:t>
      </w:r>
      <w:r>
        <w:rPr>
          <w:rFonts w:ascii="Times New Roman" w:hAnsi="Times New Roman" w:cs="Times New Roman"/>
          <w:sz w:val="28"/>
          <w:szCs w:val="28"/>
        </w:rPr>
        <w:t xml:space="preserve"> компанією</w:t>
      </w:r>
      <w:r w:rsidR="00B275F1">
        <w:rPr>
          <w:rFonts w:ascii="Times New Roman" w:hAnsi="Times New Roman" w:cs="Times New Roman"/>
          <w:sz w:val="28"/>
          <w:szCs w:val="28"/>
        </w:rPr>
        <w:t xml:space="preserve"> «ДТЕК» та </w:t>
      </w:r>
      <w:r>
        <w:rPr>
          <w:rFonts w:ascii="Times New Roman" w:hAnsi="Times New Roman" w:cs="Times New Roman"/>
          <w:sz w:val="28"/>
          <w:szCs w:val="28"/>
        </w:rPr>
        <w:t xml:space="preserve">КП </w:t>
      </w:r>
      <w:r w:rsidR="00B275F1">
        <w:rPr>
          <w:rFonts w:ascii="Times New Roman" w:hAnsi="Times New Roman" w:cs="Times New Roman"/>
          <w:sz w:val="28"/>
          <w:szCs w:val="28"/>
        </w:rPr>
        <w:t xml:space="preserve">«Київводоканал» щодо забезпечення елекро- та водопостачання будинків «Олімпійське містечко» та «Панорамне містечко». </w:t>
      </w:r>
    </w:p>
    <w:p w:rsidR="00B93496" w:rsidRDefault="00B93496" w:rsidP="00DD40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B468E" w:rsidRDefault="00FC3648" w:rsidP="00FC36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Представників </w:t>
      </w:r>
      <w:r w:rsidR="00DD40BF" w:rsidRPr="00DD40BF">
        <w:rPr>
          <w:rFonts w:ascii="Times New Roman" w:hAnsi="Times New Roman" w:cs="Times New Roman"/>
          <w:sz w:val="28"/>
          <w:szCs w:val="28"/>
        </w:rPr>
        <w:t>ЖК «Новий дім на Ньютона»</w:t>
      </w:r>
      <w:r>
        <w:rPr>
          <w:rFonts w:ascii="Times New Roman" w:hAnsi="Times New Roman" w:cs="Times New Roman"/>
          <w:sz w:val="28"/>
          <w:szCs w:val="28"/>
        </w:rPr>
        <w:t xml:space="preserve"> (м.Харків)</w:t>
      </w:r>
      <w:r w:rsidR="00DD40BF" w:rsidRPr="00DD40BF">
        <w:rPr>
          <w:rFonts w:ascii="Times New Roman" w:hAnsi="Times New Roman" w:cs="Times New Roman"/>
          <w:sz w:val="28"/>
          <w:szCs w:val="28"/>
        </w:rPr>
        <w:t xml:space="preserve"> Пряженцєва Євгена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0BF" w:rsidRPr="00FC3648">
        <w:rPr>
          <w:rFonts w:ascii="Times New Roman" w:hAnsi="Times New Roman" w:cs="Times New Roman"/>
          <w:sz w:val="28"/>
          <w:szCs w:val="28"/>
        </w:rPr>
        <w:t xml:space="preserve">ЖК </w:t>
      </w:r>
      <w:r w:rsidR="00DD40BF" w:rsidRPr="00DD40BF">
        <w:rPr>
          <w:rFonts w:ascii="Times New Roman" w:hAnsi="Times New Roman" w:cs="Times New Roman"/>
          <w:sz w:val="28"/>
          <w:szCs w:val="28"/>
        </w:rPr>
        <w:t>«Ковчег»</w:t>
      </w:r>
      <w:r w:rsidR="00DD40BF" w:rsidRPr="00FC3648">
        <w:rPr>
          <w:rFonts w:ascii="Times New Roman" w:hAnsi="Times New Roman" w:cs="Times New Roman"/>
          <w:sz w:val="28"/>
          <w:szCs w:val="28"/>
        </w:rPr>
        <w:t xml:space="preserve"> Палія Антона</w:t>
      </w:r>
      <w:r w:rsidRPr="00FC3648">
        <w:rPr>
          <w:rFonts w:ascii="Times New Roman" w:hAnsi="Times New Roman" w:cs="Times New Roman"/>
          <w:sz w:val="28"/>
          <w:szCs w:val="28"/>
        </w:rPr>
        <w:t xml:space="preserve">, </w:t>
      </w:r>
      <w:r w:rsidR="006964EE" w:rsidRPr="00FC3648">
        <w:rPr>
          <w:rFonts w:ascii="Times New Roman" w:hAnsi="Times New Roman" w:cs="Times New Roman"/>
          <w:sz w:val="28"/>
          <w:szCs w:val="28"/>
        </w:rPr>
        <w:t xml:space="preserve">ЖК </w:t>
      </w:r>
      <w:r w:rsidRPr="00FC3648">
        <w:rPr>
          <w:rFonts w:ascii="Times New Roman" w:hAnsi="Times New Roman" w:cs="Times New Roman"/>
          <w:sz w:val="28"/>
          <w:szCs w:val="28"/>
        </w:rPr>
        <w:t>«</w:t>
      </w:r>
      <w:r w:rsidR="006964EE" w:rsidRPr="00FC3648">
        <w:rPr>
          <w:rFonts w:ascii="Times New Roman" w:hAnsi="Times New Roman" w:cs="Times New Roman"/>
          <w:sz w:val="28"/>
          <w:szCs w:val="28"/>
        </w:rPr>
        <w:t>Ривер Таун</w:t>
      </w:r>
      <w:r w:rsidRPr="00FC3648">
        <w:rPr>
          <w:rFonts w:ascii="Times New Roman" w:hAnsi="Times New Roman" w:cs="Times New Roman"/>
          <w:sz w:val="28"/>
          <w:szCs w:val="28"/>
        </w:rPr>
        <w:t xml:space="preserve">» Назаренка Семена та </w:t>
      </w:r>
      <w:r w:rsidR="00DB468E" w:rsidRPr="00FC3648">
        <w:rPr>
          <w:rFonts w:ascii="Times New Roman" w:hAnsi="Times New Roman" w:cs="Times New Roman"/>
          <w:sz w:val="28"/>
          <w:szCs w:val="28"/>
        </w:rPr>
        <w:t xml:space="preserve">ЖК </w:t>
      </w:r>
      <w:r w:rsidRPr="00FC3648">
        <w:rPr>
          <w:rFonts w:ascii="Times New Roman" w:hAnsi="Times New Roman" w:cs="Times New Roman"/>
          <w:sz w:val="28"/>
          <w:szCs w:val="28"/>
        </w:rPr>
        <w:t>«Перемога» Петрашко Олександра щодо проблемних питань добудови житлових комплексів в м.Харкові</w:t>
      </w:r>
      <w:r>
        <w:rPr>
          <w:rFonts w:ascii="Times New Roman" w:hAnsi="Times New Roman" w:cs="Times New Roman"/>
          <w:sz w:val="28"/>
          <w:szCs w:val="28"/>
        </w:rPr>
        <w:t>, необхідності налагодження взаємодії з підприємством «Харківобленерго»</w:t>
      </w:r>
      <w:r w:rsidR="002D5B6B">
        <w:rPr>
          <w:rFonts w:ascii="Times New Roman" w:hAnsi="Times New Roman" w:cs="Times New Roman"/>
          <w:sz w:val="28"/>
          <w:szCs w:val="28"/>
        </w:rPr>
        <w:t xml:space="preserve">, а також активізації розслідування кримінальних проваджень, які неналежним чином розслідуються органами поліції ГУНП в Харківській області.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083" w:rsidRDefault="00C31083" w:rsidP="00FC364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199" w:rsidRPr="001A52B7" w:rsidRDefault="00363199" w:rsidP="001E79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B7">
        <w:rPr>
          <w:rFonts w:ascii="Times New Roman" w:hAnsi="Times New Roman" w:cs="Times New Roman"/>
          <w:sz w:val="28"/>
          <w:szCs w:val="28"/>
        </w:rPr>
        <w:t>Вирішили:</w:t>
      </w:r>
    </w:p>
    <w:p w:rsidR="00363199" w:rsidRPr="00FC3648" w:rsidRDefault="00F32834" w:rsidP="00FC36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48">
        <w:rPr>
          <w:rFonts w:ascii="Times New Roman" w:hAnsi="Times New Roman" w:cs="Times New Roman"/>
          <w:sz w:val="28"/>
          <w:szCs w:val="28"/>
        </w:rPr>
        <w:t>Інформацію</w:t>
      </w:r>
      <w:r w:rsidR="00363199" w:rsidRPr="00FC3648">
        <w:rPr>
          <w:rFonts w:ascii="Times New Roman" w:hAnsi="Times New Roman" w:cs="Times New Roman"/>
          <w:sz w:val="28"/>
          <w:szCs w:val="28"/>
        </w:rPr>
        <w:t xml:space="preserve"> прийняти до відома. </w:t>
      </w:r>
    </w:p>
    <w:p w:rsidR="00FB3A60" w:rsidRDefault="002B0320" w:rsidP="001E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3199" w:rsidRPr="008A29EC">
        <w:rPr>
          <w:rFonts w:ascii="Times New Roman" w:hAnsi="Times New Roman" w:cs="Times New Roman"/>
          <w:sz w:val="28"/>
          <w:szCs w:val="28"/>
        </w:rPr>
        <w:t>Міжвідомчій робочій групі</w:t>
      </w:r>
      <w:r w:rsidR="00FB3A60">
        <w:rPr>
          <w:rFonts w:ascii="Times New Roman" w:hAnsi="Times New Roman" w:cs="Times New Roman"/>
          <w:sz w:val="28"/>
          <w:szCs w:val="28"/>
        </w:rPr>
        <w:t>:</w:t>
      </w:r>
    </w:p>
    <w:p w:rsidR="00C1499F" w:rsidRDefault="00FB3A60" w:rsidP="001E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1499F">
        <w:rPr>
          <w:rFonts w:ascii="Times New Roman" w:hAnsi="Times New Roman" w:cs="Times New Roman"/>
          <w:sz w:val="28"/>
          <w:szCs w:val="28"/>
        </w:rPr>
        <w:t xml:space="preserve"> </w:t>
      </w:r>
      <w:r w:rsidR="001F69D0">
        <w:rPr>
          <w:rFonts w:ascii="Times New Roman" w:hAnsi="Times New Roman" w:cs="Times New Roman"/>
          <w:sz w:val="28"/>
          <w:szCs w:val="28"/>
        </w:rPr>
        <w:t>Н</w:t>
      </w:r>
      <w:r w:rsidR="00C1499F">
        <w:rPr>
          <w:rFonts w:ascii="Times New Roman" w:hAnsi="Times New Roman" w:cs="Times New Roman"/>
          <w:sz w:val="28"/>
          <w:szCs w:val="28"/>
        </w:rPr>
        <w:t>аправити запити до КМДА про надання інформації</w:t>
      </w:r>
      <w:r w:rsidR="00FC3648">
        <w:rPr>
          <w:rFonts w:ascii="Times New Roman" w:hAnsi="Times New Roman" w:cs="Times New Roman"/>
          <w:sz w:val="28"/>
          <w:szCs w:val="28"/>
        </w:rPr>
        <w:t xml:space="preserve"> стосовно ЖК «Деміївський квартал»</w:t>
      </w:r>
      <w:r w:rsidR="00C1499F">
        <w:rPr>
          <w:rFonts w:ascii="Times New Roman" w:hAnsi="Times New Roman" w:cs="Times New Roman"/>
          <w:sz w:val="28"/>
          <w:szCs w:val="28"/>
        </w:rPr>
        <w:t xml:space="preserve"> щодо:</w:t>
      </w:r>
    </w:p>
    <w:p w:rsidR="00C1499F" w:rsidRDefault="00C1499F" w:rsidP="00C14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виконання рішення суду</w:t>
      </w:r>
      <w:r w:rsidR="001F69D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запланованих заходів, спрямованих на організацію добудови</w:t>
      </w:r>
      <w:r w:rsidR="00FC3648">
        <w:rPr>
          <w:rFonts w:ascii="Times New Roman" w:hAnsi="Times New Roman" w:cs="Times New Roman"/>
          <w:sz w:val="28"/>
          <w:szCs w:val="28"/>
        </w:rPr>
        <w:t xml:space="preserve"> житлового комплексу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99F" w:rsidRDefault="00C1499F" w:rsidP="00C14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заходів, спрямованих на розірвання договорів оренди з попереднім забудовником (ТОВ «Техенерго»)</w:t>
      </w:r>
    </w:p>
    <w:p w:rsidR="00363199" w:rsidRDefault="00C1499F" w:rsidP="00C14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вирішення питання з компанією «ДТЕК» та КП «Київводоканал» щодо забезпечення елекро- та водопостачання будинків «Олімпійське містечко» та «Панорамне містечко».</w:t>
      </w:r>
    </w:p>
    <w:p w:rsidR="00FB3A60" w:rsidRDefault="00FB3A60" w:rsidP="00C14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Calibri" w:hAnsi="Times New Roman" w:cs="Times New Roman"/>
          <w:sz w:val="28"/>
          <w:szCs w:val="28"/>
        </w:rPr>
        <w:t>Направити листи до Харківської міської ради щодо сприяння у</w:t>
      </w:r>
      <w:r>
        <w:rPr>
          <w:rFonts w:ascii="Times New Roman" w:hAnsi="Times New Roman" w:cs="Times New Roman"/>
          <w:sz w:val="28"/>
          <w:szCs w:val="28"/>
        </w:rPr>
        <w:t xml:space="preserve"> вирішенні проблемних питань добудови і введення в експлуатацію об’єктів незавершеного житлового будівництва – житлових комплексів у м. Харкові - </w:t>
      </w:r>
      <w:r w:rsidR="001F69D0">
        <w:rPr>
          <w:rFonts w:ascii="Times New Roman" w:hAnsi="Times New Roman" w:cs="Times New Roman"/>
          <w:sz w:val="28"/>
          <w:szCs w:val="28"/>
        </w:rPr>
        <w:t xml:space="preserve">ЖК </w:t>
      </w:r>
      <w:r w:rsidR="001F69D0" w:rsidRPr="00DD40BF">
        <w:rPr>
          <w:rFonts w:ascii="Times New Roman" w:hAnsi="Times New Roman" w:cs="Times New Roman"/>
          <w:sz w:val="28"/>
          <w:szCs w:val="28"/>
        </w:rPr>
        <w:t>«Новий дім на Ньютона»</w:t>
      </w:r>
      <w:r w:rsidR="001F69D0">
        <w:rPr>
          <w:rFonts w:ascii="Times New Roman" w:hAnsi="Times New Roman" w:cs="Times New Roman"/>
          <w:sz w:val="28"/>
          <w:szCs w:val="28"/>
        </w:rPr>
        <w:t xml:space="preserve">, </w:t>
      </w:r>
      <w:r w:rsidR="001F69D0" w:rsidRPr="00FC3648">
        <w:rPr>
          <w:rFonts w:ascii="Times New Roman" w:hAnsi="Times New Roman" w:cs="Times New Roman"/>
          <w:sz w:val="28"/>
          <w:szCs w:val="28"/>
        </w:rPr>
        <w:t xml:space="preserve">ЖК </w:t>
      </w:r>
      <w:r w:rsidR="001F69D0" w:rsidRPr="00DD40BF">
        <w:rPr>
          <w:rFonts w:ascii="Times New Roman" w:hAnsi="Times New Roman" w:cs="Times New Roman"/>
          <w:sz w:val="28"/>
          <w:szCs w:val="28"/>
        </w:rPr>
        <w:t>«Ковчег»</w:t>
      </w:r>
      <w:r w:rsidR="001F69D0">
        <w:rPr>
          <w:rFonts w:ascii="Times New Roman" w:hAnsi="Times New Roman" w:cs="Times New Roman"/>
          <w:sz w:val="28"/>
          <w:szCs w:val="28"/>
        </w:rPr>
        <w:t>,</w:t>
      </w:r>
      <w:r w:rsidR="001F69D0" w:rsidRPr="00FC3648">
        <w:rPr>
          <w:rFonts w:ascii="Times New Roman" w:hAnsi="Times New Roman" w:cs="Times New Roman"/>
          <w:sz w:val="28"/>
          <w:szCs w:val="28"/>
        </w:rPr>
        <w:t xml:space="preserve"> ЖК «Ривер Таун» та ЖК «Перемога»</w:t>
      </w:r>
      <w:r w:rsidR="00A94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A60" w:rsidRDefault="00FB3A60" w:rsidP="00C14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Звернутись до Національної поліції щодо активізації слідчими підрозділами ГУНП в Харківській області досудового розслідування  у кримінальних провадження</w:t>
      </w:r>
      <w:r w:rsidR="0051503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 фактами правопорушень під час будівництва ЖК </w:t>
      </w:r>
      <w:r w:rsidRPr="00DD40BF">
        <w:rPr>
          <w:rFonts w:ascii="Times New Roman" w:hAnsi="Times New Roman" w:cs="Times New Roman"/>
          <w:sz w:val="28"/>
          <w:szCs w:val="28"/>
        </w:rPr>
        <w:t>«Новий дім на Ньютона»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3648">
        <w:rPr>
          <w:rFonts w:ascii="Times New Roman" w:hAnsi="Times New Roman" w:cs="Times New Roman"/>
          <w:sz w:val="28"/>
          <w:szCs w:val="28"/>
        </w:rPr>
        <w:t xml:space="preserve">ЖК </w:t>
      </w:r>
      <w:r w:rsidRPr="00DD40BF">
        <w:rPr>
          <w:rFonts w:ascii="Times New Roman" w:hAnsi="Times New Roman" w:cs="Times New Roman"/>
          <w:sz w:val="28"/>
          <w:szCs w:val="28"/>
        </w:rPr>
        <w:t>«Ковчег»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648">
        <w:rPr>
          <w:rFonts w:ascii="Times New Roman" w:hAnsi="Times New Roman" w:cs="Times New Roman"/>
          <w:sz w:val="28"/>
          <w:szCs w:val="28"/>
        </w:rPr>
        <w:t xml:space="preserve"> ЖК «Ривер Таун» та ЖК «Перемога»</w:t>
      </w:r>
      <w:r>
        <w:rPr>
          <w:rFonts w:ascii="Times New Roman" w:hAnsi="Times New Roman" w:cs="Times New Roman"/>
          <w:sz w:val="28"/>
          <w:szCs w:val="28"/>
        </w:rPr>
        <w:t xml:space="preserve"> у м.Харкові.</w:t>
      </w:r>
    </w:p>
    <w:p w:rsidR="00FB3A60" w:rsidRDefault="00FB3A60" w:rsidP="00FB3A6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Звернутися до підприємства «</w:t>
      </w:r>
      <w:r w:rsidR="00A94ADD">
        <w:rPr>
          <w:rFonts w:ascii="Times New Roman" w:hAnsi="Times New Roman" w:cs="Times New Roman"/>
          <w:sz w:val="28"/>
          <w:szCs w:val="28"/>
        </w:rPr>
        <w:t>Харківобленерго</w:t>
      </w:r>
      <w:r>
        <w:rPr>
          <w:rFonts w:ascii="Times New Roman" w:hAnsi="Times New Roman" w:cs="Times New Roman"/>
          <w:sz w:val="28"/>
          <w:szCs w:val="28"/>
        </w:rPr>
        <w:t xml:space="preserve">» щодо проведення зустрічей з представниками інвесторів житлових комплексів – проблемних об’єктів незавершеного житлового будівництва </w:t>
      </w:r>
      <w:r w:rsidR="00A94ADD">
        <w:rPr>
          <w:rFonts w:ascii="Times New Roman" w:hAnsi="Times New Roman" w:cs="Times New Roman"/>
          <w:sz w:val="28"/>
          <w:szCs w:val="28"/>
        </w:rPr>
        <w:t xml:space="preserve">ЖК </w:t>
      </w:r>
      <w:r w:rsidR="00A94ADD" w:rsidRPr="00DD40BF">
        <w:rPr>
          <w:rFonts w:ascii="Times New Roman" w:hAnsi="Times New Roman" w:cs="Times New Roman"/>
          <w:sz w:val="28"/>
          <w:szCs w:val="28"/>
        </w:rPr>
        <w:t>«Новий дім на Ньютона»</w:t>
      </w:r>
      <w:r w:rsidR="00A94ADD">
        <w:rPr>
          <w:rFonts w:ascii="Times New Roman" w:hAnsi="Times New Roman" w:cs="Times New Roman"/>
          <w:sz w:val="28"/>
          <w:szCs w:val="28"/>
        </w:rPr>
        <w:t xml:space="preserve">, </w:t>
      </w:r>
      <w:r w:rsidR="00A94ADD" w:rsidRPr="00FC3648">
        <w:rPr>
          <w:rFonts w:ascii="Times New Roman" w:hAnsi="Times New Roman" w:cs="Times New Roman"/>
          <w:sz w:val="28"/>
          <w:szCs w:val="28"/>
        </w:rPr>
        <w:t xml:space="preserve">ЖК </w:t>
      </w:r>
      <w:r w:rsidR="00A94ADD" w:rsidRPr="00DD40BF">
        <w:rPr>
          <w:rFonts w:ascii="Times New Roman" w:hAnsi="Times New Roman" w:cs="Times New Roman"/>
          <w:sz w:val="28"/>
          <w:szCs w:val="28"/>
        </w:rPr>
        <w:t>«Ковчег»</w:t>
      </w:r>
      <w:r w:rsidR="00A94ADD">
        <w:rPr>
          <w:rFonts w:ascii="Times New Roman" w:hAnsi="Times New Roman" w:cs="Times New Roman"/>
          <w:sz w:val="28"/>
          <w:szCs w:val="28"/>
        </w:rPr>
        <w:t>,</w:t>
      </w:r>
      <w:r w:rsidR="00A94ADD" w:rsidRPr="00FC3648">
        <w:rPr>
          <w:rFonts w:ascii="Times New Roman" w:hAnsi="Times New Roman" w:cs="Times New Roman"/>
          <w:sz w:val="28"/>
          <w:szCs w:val="28"/>
        </w:rPr>
        <w:t xml:space="preserve"> ЖК «Ривер Таун» та ЖК «Перемога»</w:t>
      </w:r>
      <w:r w:rsidR="00A94ADD">
        <w:rPr>
          <w:rFonts w:ascii="Times New Roman" w:hAnsi="Times New Roman" w:cs="Times New Roman"/>
          <w:sz w:val="28"/>
          <w:szCs w:val="28"/>
        </w:rPr>
        <w:t xml:space="preserve"> у м.Харкові </w:t>
      </w:r>
      <w:r>
        <w:rPr>
          <w:rFonts w:ascii="Times New Roman" w:eastAsia="Calibri" w:hAnsi="Times New Roman" w:cs="Times New Roman"/>
          <w:sz w:val="28"/>
          <w:szCs w:val="28"/>
        </w:rPr>
        <w:t>для з’ясування, обговорення та сприяння у вирішенні проблемних питань, що виникли під час добудови та з проханням поінформувати про можливі алгоритми їх вирішення.</w:t>
      </w:r>
    </w:p>
    <w:p w:rsidR="00A94ADD" w:rsidRDefault="001A52B7" w:rsidP="00A9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Департаменту містобудування та архітектури </w:t>
      </w:r>
      <w:r w:rsidR="005D1B57">
        <w:rPr>
          <w:rFonts w:ascii="Times New Roman" w:hAnsi="Times New Roman" w:cs="Times New Roman"/>
          <w:sz w:val="28"/>
          <w:szCs w:val="28"/>
        </w:rPr>
        <w:t>КМДА (Яструбенко О.В.)</w:t>
      </w:r>
      <w:r>
        <w:rPr>
          <w:rFonts w:ascii="Times New Roman" w:hAnsi="Times New Roman" w:cs="Times New Roman"/>
          <w:sz w:val="28"/>
          <w:szCs w:val="28"/>
        </w:rPr>
        <w:t xml:space="preserve"> організувати зустріч</w:t>
      </w:r>
      <w:r w:rsidR="001F69D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 представниками житлових комплексів «Мозаїка», «Східна Брама», «Сосновий Бір», сприяти в отриманні документів та вирішенні інших</w:t>
      </w:r>
      <w:r w:rsidR="001F69D0">
        <w:rPr>
          <w:rFonts w:ascii="Times New Roman" w:hAnsi="Times New Roman" w:cs="Times New Roman"/>
          <w:sz w:val="28"/>
          <w:szCs w:val="28"/>
        </w:rPr>
        <w:t xml:space="preserve"> проблемних</w:t>
      </w:r>
      <w:r>
        <w:rPr>
          <w:rFonts w:ascii="Times New Roman" w:hAnsi="Times New Roman" w:cs="Times New Roman"/>
          <w:sz w:val="28"/>
          <w:szCs w:val="28"/>
        </w:rPr>
        <w:t xml:space="preserve"> питань в межах компетенції, визначеної законодавством. </w:t>
      </w:r>
    </w:p>
    <w:p w:rsidR="001A52B7" w:rsidRDefault="00A94ADD" w:rsidP="00A9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проведених зустрічей поінформувати Міжвідомчу робочу групу.</w:t>
      </w:r>
    </w:p>
    <w:p w:rsidR="00FB3A60" w:rsidRDefault="00FB3A60" w:rsidP="00FB3A6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A60" w:rsidRDefault="00FB3A60" w:rsidP="00FB3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2B7" w:rsidRDefault="005D1B57" w:rsidP="001A52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DD" w:rsidRDefault="00A94ADD" w:rsidP="001E7907">
      <w:pPr>
        <w:pStyle w:val="a4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7907" w:rsidRPr="00F71F18" w:rsidRDefault="001E7907" w:rsidP="001E7907">
      <w:pPr>
        <w:pStyle w:val="a4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1F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Антон ГЕРАЩЕНКО</w:t>
      </w:r>
    </w:p>
    <w:p w:rsidR="001E7907" w:rsidRDefault="001E7907" w:rsidP="001E7907">
      <w:pPr>
        <w:pStyle w:val="a4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94ADD" w:rsidRDefault="00A94ADD" w:rsidP="001E7907">
      <w:pPr>
        <w:pStyle w:val="a4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E7907" w:rsidRPr="005C0642" w:rsidRDefault="001E7907" w:rsidP="001E7907">
      <w:pPr>
        <w:pStyle w:val="a4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E7907" w:rsidRPr="002B0320" w:rsidRDefault="001E7907" w:rsidP="001E790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Олексій КУЧЕРЕНКО</w:t>
      </w:r>
      <w:r w:rsidRPr="00CB3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2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7907" w:rsidRPr="002B0320" w:rsidSect="00A94ADD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29" w:rsidRDefault="003C6C29" w:rsidP="001E7907">
      <w:pPr>
        <w:spacing w:after="0" w:line="240" w:lineRule="auto"/>
      </w:pPr>
      <w:r>
        <w:separator/>
      </w:r>
    </w:p>
  </w:endnote>
  <w:endnote w:type="continuationSeparator" w:id="0">
    <w:p w:rsidR="003C6C29" w:rsidRDefault="003C6C29" w:rsidP="001E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29" w:rsidRDefault="003C6C29" w:rsidP="001E7907">
      <w:pPr>
        <w:spacing w:after="0" w:line="240" w:lineRule="auto"/>
      </w:pPr>
      <w:r>
        <w:separator/>
      </w:r>
    </w:p>
  </w:footnote>
  <w:footnote w:type="continuationSeparator" w:id="0">
    <w:p w:rsidR="003C6C29" w:rsidRDefault="003C6C29" w:rsidP="001E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950643"/>
      <w:docPartObj>
        <w:docPartGallery w:val="Page Numbers (Top of Page)"/>
        <w:docPartUnique/>
      </w:docPartObj>
    </w:sdtPr>
    <w:sdtEndPr/>
    <w:sdtContent>
      <w:p w:rsidR="001E7907" w:rsidRDefault="001E79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E3">
          <w:rPr>
            <w:noProof/>
          </w:rPr>
          <w:t>4</w:t>
        </w:r>
        <w:r>
          <w:fldChar w:fldCharType="end"/>
        </w:r>
      </w:p>
    </w:sdtContent>
  </w:sdt>
  <w:p w:rsidR="001E7907" w:rsidRDefault="001E79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112"/>
    <w:multiLevelType w:val="hybridMultilevel"/>
    <w:tmpl w:val="D8A4A004"/>
    <w:lvl w:ilvl="0" w:tplc="F7228E5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651DD5"/>
    <w:multiLevelType w:val="hybridMultilevel"/>
    <w:tmpl w:val="35F20406"/>
    <w:lvl w:ilvl="0" w:tplc="E26E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07082"/>
    <w:multiLevelType w:val="hybridMultilevel"/>
    <w:tmpl w:val="98C65328"/>
    <w:lvl w:ilvl="0" w:tplc="8A7EA54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6675F9"/>
    <w:multiLevelType w:val="hybridMultilevel"/>
    <w:tmpl w:val="E9E0CFCC"/>
    <w:lvl w:ilvl="0" w:tplc="0BAC2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A32F85"/>
    <w:multiLevelType w:val="hybridMultilevel"/>
    <w:tmpl w:val="168AF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179"/>
    <w:multiLevelType w:val="hybridMultilevel"/>
    <w:tmpl w:val="3F4E1C46"/>
    <w:lvl w:ilvl="0" w:tplc="04385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30"/>
    <w:rsid w:val="0000657F"/>
    <w:rsid w:val="00007D3B"/>
    <w:rsid w:val="0002464E"/>
    <w:rsid w:val="00066345"/>
    <w:rsid w:val="00070D5B"/>
    <w:rsid w:val="000A2077"/>
    <w:rsid w:val="000B7444"/>
    <w:rsid w:val="000E293C"/>
    <w:rsid w:val="000E3F0F"/>
    <w:rsid w:val="000F4A4D"/>
    <w:rsid w:val="00141CEA"/>
    <w:rsid w:val="001920BE"/>
    <w:rsid w:val="001A2F25"/>
    <w:rsid w:val="001A52B7"/>
    <w:rsid w:val="001B26E3"/>
    <w:rsid w:val="001C09D0"/>
    <w:rsid w:val="001C4D5C"/>
    <w:rsid w:val="001E2651"/>
    <w:rsid w:val="001E7907"/>
    <w:rsid w:val="001F69D0"/>
    <w:rsid w:val="0027278E"/>
    <w:rsid w:val="002B0320"/>
    <w:rsid w:val="002B781B"/>
    <w:rsid w:val="002C3AC6"/>
    <w:rsid w:val="002D2B4E"/>
    <w:rsid w:val="002D5B6B"/>
    <w:rsid w:val="002F0FC5"/>
    <w:rsid w:val="003538F0"/>
    <w:rsid w:val="00360324"/>
    <w:rsid w:val="00363199"/>
    <w:rsid w:val="003A2D8D"/>
    <w:rsid w:val="003A41A0"/>
    <w:rsid w:val="003C6C29"/>
    <w:rsid w:val="0040158D"/>
    <w:rsid w:val="004051F2"/>
    <w:rsid w:val="004B0EBB"/>
    <w:rsid w:val="004B5A14"/>
    <w:rsid w:val="004E0F54"/>
    <w:rsid w:val="00506A89"/>
    <w:rsid w:val="00513DB5"/>
    <w:rsid w:val="0051503D"/>
    <w:rsid w:val="00517AC1"/>
    <w:rsid w:val="00522AAC"/>
    <w:rsid w:val="005611A8"/>
    <w:rsid w:val="0059031F"/>
    <w:rsid w:val="005A2D2F"/>
    <w:rsid w:val="005B52C6"/>
    <w:rsid w:val="005D1B57"/>
    <w:rsid w:val="00635915"/>
    <w:rsid w:val="00640B96"/>
    <w:rsid w:val="00652F4A"/>
    <w:rsid w:val="00667C79"/>
    <w:rsid w:val="00671C45"/>
    <w:rsid w:val="00685D50"/>
    <w:rsid w:val="006901E0"/>
    <w:rsid w:val="006964EE"/>
    <w:rsid w:val="00697E20"/>
    <w:rsid w:val="006A12C9"/>
    <w:rsid w:val="006B437A"/>
    <w:rsid w:val="006B641C"/>
    <w:rsid w:val="006C7303"/>
    <w:rsid w:val="006F1B87"/>
    <w:rsid w:val="007213F4"/>
    <w:rsid w:val="00741D30"/>
    <w:rsid w:val="00776EA8"/>
    <w:rsid w:val="00791196"/>
    <w:rsid w:val="007C2070"/>
    <w:rsid w:val="007F0185"/>
    <w:rsid w:val="0082066E"/>
    <w:rsid w:val="00820F41"/>
    <w:rsid w:val="00865668"/>
    <w:rsid w:val="00881D2C"/>
    <w:rsid w:val="008C049C"/>
    <w:rsid w:val="008C15A0"/>
    <w:rsid w:val="008D63D3"/>
    <w:rsid w:val="008D7702"/>
    <w:rsid w:val="008E0BEC"/>
    <w:rsid w:val="008E5F46"/>
    <w:rsid w:val="009116D5"/>
    <w:rsid w:val="009162FE"/>
    <w:rsid w:val="0092693F"/>
    <w:rsid w:val="009820E1"/>
    <w:rsid w:val="0099787A"/>
    <w:rsid w:val="009B2F80"/>
    <w:rsid w:val="009B55CE"/>
    <w:rsid w:val="009D1372"/>
    <w:rsid w:val="009D5CD4"/>
    <w:rsid w:val="00A02A92"/>
    <w:rsid w:val="00A265B5"/>
    <w:rsid w:val="00A42A7B"/>
    <w:rsid w:val="00A56618"/>
    <w:rsid w:val="00A56742"/>
    <w:rsid w:val="00A612FC"/>
    <w:rsid w:val="00A94ADD"/>
    <w:rsid w:val="00A94E61"/>
    <w:rsid w:val="00AA6402"/>
    <w:rsid w:val="00B01CDE"/>
    <w:rsid w:val="00B07972"/>
    <w:rsid w:val="00B07C43"/>
    <w:rsid w:val="00B134C8"/>
    <w:rsid w:val="00B22A5A"/>
    <w:rsid w:val="00B2428B"/>
    <w:rsid w:val="00B275F1"/>
    <w:rsid w:val="00B93496"/>
    <w:rsid w:val="00BC16D9"/>
    <w:rsid w:val="00BE4FE6"/>
    <w:rsid w:val="00BE6532"/>
    <w:rsid w:val="00C02132"/>
    <w:rsid w:val="00C1499F"/>
    <w:rsid w:val="00C275D7"/>
    <w:rsid w:val="00C31083"/>
    <w:rsid w:val="00C410F9"/>
    <w:rsid w:val="00C66DE4"/>
    <w:rsid w:val="00C91FD2"/>
    <w:rsid w:val="00C957E8"/>
    <w:rsid w:val="00C96C7F"/>
    <w:rsid w:val="00CA740D"/>
    <w:rsid w:val="00D5117F"/>
    <w:rsid w:val="00D83A4B"/>
    <w:rsid w:val="00DA2986"/>
    <w:rsid w:val="00DA7C74"/>
    <w:rsid w:val="00DB468E"/>
    <w:rsid w:val="00DC2041"/>
    <w:rsid w:val="00DD40BF"/>
    <w:rsid w:val="00DD4E71"/>
    <w:rsid w:val="00DD52B3"/>
    <w:rsid w:val="00DE71F7"/>
    <w:rsid w:val="00E4471B"/>
    <w:rsid w:val="00E5169F"/>
    <w:rsid w:val="00EB6652"/>
    <w:rsid w:val="00EC46DF"/>
    <w:rsid w:val="00EC616A"/>
    <w:rsid w:val="00F215F7"/>
    <w:rsid w:val="00F32834"/>
    <w:rsid w:val="00F363A1"/>
    <w:rsid w:val="00F56788"/>
    <w:rsid w:val="00F749F0"/>
    <w:rsid w:val="00F86D9C"/>
    <w:rsid w:val="00F926C4"/>
    <w:rsid w:val="00FB2EF8"/>
    <w:rsid w:val="00FB3A60"/>
    <w:rsid w:val="00FB56D3"/>
    <w:rsid w:val="00FC3648"/>
    <w:rsid w:val="00FD3993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DAB3-3816-4F04-AF88-6FA042D6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E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1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9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907"/>
  </w:style>
  <w:style w:type="paragraph" w:styleId="a7">
    <w:name w:val="footer"/>
    <w:basedOn w:val="a"/>
    <w:link w:val="a8"/>
    <w:uiPriority w:val="99"/>
    <w:unhideWhenUsed/>
    <w:rsid w:val="001E79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907"/>
  </w:style>
  <w:style w:type="paragraph" w:styleId="a9">
    <w:name w:val="Balloon Text"/>
    <w:basedOn w:val="a"/>
    <w:link w:val="aa"/>
    <w:uiPriority w:val="99"/>
    <w:semiHidden/>
    <w:unhideWhenUsed/>
    <w:rsid w:val="008D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3D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D1B5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A028-1E34-43B9-9E96-EBC9DAD5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user_hp_aio</dc:creator>
  <cp:keywords/>
  <dc:description/>
  <cp:lastModifiedBy>380994058244</cp:lastModifiedBy>
  <cp:revision>2</cp:revision>
  <cp:lastPrinted>2021-01-06T10:23:00Z</cp:lastPrinted>
  <dcterms:created xsi:type="dcterms:W3CDTF">2021-01-22T08:18:00Z</dcterms:created>
  <dcterms:modified xsi:type="dcterms:W3CDTF">2021-01-22T08:18:00Z</dcterms:modified>
</cp:coreProperties>
</file>